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C438" w14:textId="77777777" w:rsidR="00180737" w:rsidRPr="000F1AD9" w:rsidRDefault="000F1AD9" w:rsidP="000F1AD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0F1AD9">
        <w:rPr>
          <w:rFonts w:asciiTheme="minorHAnsi" w:hAnsiTheme="minorHAnsi" w:cstheme="minorHAnsi"/>
          <w:b/>
          <w:sz w:val="22"/>
        </w:rPr>
        <w:t xml:space="preserve">Załącznik nr </w:t>
      </w:r>
      <w:r w:rsidR="001E06D1">
        <w:rPr>
          <w:rFonts w:asciiTheme="minorHAnsi" w:hAnsiTheme="minorHAnsi" w:cstheme="minorHAnsi"/>
          <w:b/>
          <w:sz w:val="22"/>
        </w:rPr>
        <w:t>4</w:t>
      </w:r>
      <w:r w:rsidRPr="000F1AD9">
        <w:rPr>
          <w:rFonts w:asciiTheme="minorHAnsi" w:hAnsiTheme="minorHAnsi" w:cstheme="minorHAnsi"/>
          <w:b/>
          <w:sz w:val="22"/>
        </w:rPr>
        <w:t xml:space="preserve"> do umowy o udzielanie świadczeń opieki zdrowotnej</w:t>
      </w:r>
    </w:p>
    <w:p w14:paraId="52986645" w14:textId="77777777" w:rsidR="00180737" w:rsidRPr="000F1AD9" w:rsidRDefault="00180737" w:rsidP="000F1AD9">
      <w:pPr>
        <w:spacing w:before="26" w:after="24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14:paraId="3B983B4F" w14:textId="77777777" w:rsidR="00180737" w:rsidRPr="000F1AD9" w:rsidRDefault="00180737" w:rsidP="000F1AD9">
      <w:pPr>
        <w:spacing w:before="26" w:after="240"/>
        <w:jc w:val="center"/>
        <w:rPr>
          <w:rFonts w:asciiTheme="minorHAnsi" w:hAnsiTheme="minorHAnsi" w:cstheme="minorHAnsi"/>
          <w:b/>
          <w:sz w:val="22"/>
        </w:rPr>
      </w:pPr>
      <w:r w:rsidRPr="000F1AD9">
        <w:rPr>
          <w:rFonts w:asciiTheme="minorHAnsi" w:hAnsiTheme="minorHAnsi" w:cstheme="minorHAnsi"/>
          <w:b/>
          <w:color w:val="000000"/>
          <w:sz w:val="22"/>
        </w:rPr>
        <w:t xml:space="preserve">Szczegółowy sposób i tryb przeprowadzania kontroli przez </w:t>
      </w:r>
      <w:r w:rsidR="000F1AD9" w:rsidRPr="000F1AD9">
        <w:rPr>
          <w:rFonts w:asciiTheme="minorHAnsi" w:hAnsiTheme="minorHAnsi" w:cstheme="minorHAnsi"/>
          <w:b/>
          <w:color w:val="000000"/>
          <w:sz w:val="22"/>
        </w:rPr>
        <w:t>Gminę Kleszczów</w:t>
      </w:r>
    </w:p>
    <w:p w14:paraId="5A282229" w14:textId="77777777" w:rsidR="00180737" w:rsidRPr="000F1AD9" w:rsidRDefault="00180737" w:rsidP="000F1AD9">
      <w:pPr>
        <w:spacing w:before="26" w:after="240"/>
        <w:jc w:val="both"/>
        <w:rPr>
          <w:rFonts w:asciiTheme="minorHAnsi" w:hAnsiTheme="minorHAnsi" w:cstheme="minorHAnsi"/>
          <w:b/>
          <w:sz w:val="22"/>
        </w:rPr>
      </w:pPr>
    </w:p>
    <w:p w14:paraId="50B35E47" w14:textId="77777777" w:rsidR="00180737" w:rsidRPr="000F1AD9" w:rsidRDefault="0045785A" w:rsidP="000F1AD9">
      <w:pPr>
        <w:spacing w:before="26" w:after="240"/>
        <w:jc w:val="center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§ 1</w:t>
      </w:r>
    </w:p>
    <w:p w14:paraId="0C34AC67" w14:textId="77777777" w:rsidR="00180737" w:rsidRPr="000F1AD9" w:rsidRDefault="00180737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80737">
        <w:rPr>
          <w:rFonts w:asciiTheme="minorHAnsi" w:hAnsiTheme="minorHAnsi" w:cstheme="minorHAnsi"/>
          <w:sz w:val="22"/>
        </w:rPr>
        <w:t xml:space="preserve">Kontrolę dokumentacji medycznej oraz jakości i zasadności udzielanych świadczeń opieki zdrowotnej </w:t>
      </w:r>
      <w:r w:rsidRPr="000F1AD9">
        <w:rPr>
          <w:rFonts w:asciiTheme="minorHAnsi" w:hAnsiTheme="minorHAnsi" w:cstheme="minorHAnsi"/>
          <w:sz w:val="22"/>
        </w:rPr>
        <w:t xml:space="preserve">Gmina Kleszczów </w:t>
      </w:r>
      <w:r w:rsidRPr="00180737">
        <w:rPr>
          <w:rFonts w:asciiTheme="minorHAnsi" w:hAnsiTheme="minorHAnsi" w:cstheme="minorHAnsi"/>
          <w:sz w:val="22"/>
        </w:rPr>
        <w:t>może zlecić, w razie potrzeby, osobie posiadającej wykształcenie medyczne odpowiadające zakresowi prowadzonej kontroli, a w przypadku konieczności zbadania lub rozstrzygnięcia określonych zagadnień wymagających specjalnych kwalifikacji - powołać specjalistę w danej dziedzinie.</w:t>
      </w:r>
    </w:p>
    <w:p w14:paraId="5BC6A064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E040646" w14:textId="77777777" w:rsidR="000F1AD9" w:rsidRDefault="000F1AD9" w:rsidP="000F1AD9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§ 2</w:t>
      </w:r>
    </w:p>
    <w:p w14:paraId="2B71A57D" w14:textId="77777777" w:rsidR="00180737" w:rsidRPr="000F1AD9" w:rsidRDefault="00180737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80737">
        <w:rPr>
          <w:rFonts w:asciiTheme="minorHAnsi" w:hAnsiTheme="minorHAnsi" w:cstheme="minorHAnsi"/>
          <w:sz w:val="22"/>
        </w:rPr>
        <w:t xml:space="preserve">Świadczeniodawca jest obowiązany do przedkładania </w:t>
      </w:r>
      <w:r w:rsidR="000F1AD9" w:rsidRPr="000F1AD9">
        <w:rPr>
          <w:rFonts w:asciiTheme="minorHAnsi" w:hAnsiTheme="minorHAnsi" w:cstheme="minorHAnsi"/>
          <w:sz w:val="22"/>
        </w:rPr>
        <w:t xml:space="preserve">podczas kontroli </w:t>
      </w:r>
      <w:r w:rsidRPr="00180737">
        <w:rPr>
          <w:rFonts w:asciiTheme="minorHAnsi" w:hAnsiTheme="minorHAnsi" w:cstheme="minorHAnsi"/>
          <w:sz w:val="22"/>
        </w:rPr>
        <w:t>żądanej dokumentacji oraz udzielania wszelkich informacji i pomocy niezbędnych w związku z prowadzoną kontrolą.</w:t>
      </w:r>
    </w:p>
    <w:p w14:paraId="41E68234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31DDDE8" w14:textId="77777777" w:rsidR="000F1AD9" w:rsidRDefault="000F1AD9" w:rsidP="000F1AD9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§ 3</w:t>
      </w:r>
    </w:p>
    <w:p w14:paraId="6BD6DF07" w14:textId="77777777" w:rsidR="00180737" w:rsidRPr="000F1AD9" w:rsidRDefault="00180737" w:rsidP="000F1A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sz w:val="22"/>
        </w:rPr>
        <w:t>Osoba przeprowadzająca kontrolę, może sporządzać lub zażądać od świadczeniodawcy sporządzenia niezbędnych odpisów lub wyciągów z dokumentów, jak również zestawień i obliczeń sporządzanych na podstawie dokumentów.</w:t>
      </w:r>
    </w:p>
    <w:p w14:paraId="2D36EFE7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F9E3B2C" w14:textId="77777777" w:rsidR="000F1AD9" w:rsidRPr="008A47B4" w:rsidRDefault="00180737" w:rsidP="008A47B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sz w:val="22"/>
        </w:rPr>
        <w:t>Zgodność z oryginałami dokumentów, odpisów i wyciągów oraz zestawień i obliczeń, potwierdza świadczeniodawca lub osoba przez niego upoważniona. W przypadku odmowy, potwierdzenia dokonuje kontroler.</w:t>
      </w:r>
    </w:p>
    <w:p w14:paraId="6450E10C" w14:textId="77777777" w:rsidR="000F1AD9" w:rsidRDefault="000F1AD9" w:rsidP="000F1AD9">
      <w:pPr>
        <w:spacing w:before="26" w:after="240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§ 4</w:t>
      </w:r>
    </w:p>
    <w:p w14:paraId="0DD66FF1" w14:textId="77777777" w:rsidR="000F1AD9" w:rsidRPr="000F1AD9" w:rsidRDefault="000F1AD9" w:rsidP="000F1AD9">
      <w:pPr>
        <w:spacing w:before="26"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 xml:space="preserve">Rozpoczynając kontrolę, osoba przeprowadzająca kontrolę okazuje upoważnienie do przeprowadzenia kontroli świadczeniodawcy lub osobie przez niego upoważnionej wraz z dowodem osobistym w przypadku osoby przeprowadzającej kontrolę niebędącej pracownikiem Gminy Kleszczów. </w:t>
      </w:r>
    </w:p>
    <w:p w14:paraId="76911736" w14:textId="77777777" w:rsidR="000F1AD9" w:rsidRDefault="000F1AD9" w:rsidP="000F1AD9">
      <w:pPr>
        <w:spacing w:before="26" w:after="0"/>
        <w:jc w:val="center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>§ 5</w:t>
      </w:r>
    </w:p>
    <w:p w14:paraId="37346855" w14:textId="77777777" w:rsidR="000F1AD9" w:rsidRPr="000F1AD9" w:rsidRDefault="000F1AD9" w:rsidP="000F1AD9">
      <w:pPr>
        <w:pStyle w:val="Akapitzlist"/>
        <w:numPr>
          <w:ilvl w:val="0"/>
          <w:numId w:val="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Gmina Kleszczów zawiadamia świadczeniodawcę o planowanej kontroli najpóźniej w chwili rozpoczęcia czynności kontrolnych.</w:t>
      </w:r>
    </w:p>
    <w:p w14:paraId="70934624" w14:textId="77777777" w:rsidR="000F1AD9" w:rsidRPr="000F1AD9" w:rsidRDefault="000F1AD9" w:rsidP="000F1AD9">
      <w:pPr>
        <w:pStyle w:val="Akapitzlist"/>
        <w:numPr>
          <w:ilvl w:val="0"/>
          <w:numId w:val="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W zawiadomieniu, o którym mowa w ust. 1, Gmina Kleszczów może wystąpić o przygotowanie w szczególności: wskazanych dokumentów, zestawień i obliczeń.</w:t>
      </w:r>
    </w:p>
    <w:p w14:paraId="5CF6B4EF" w14:textId="77777777" w:rsidR="000F1AD9" w:rsidRPr="000F1AD9" w:rsidRDefault="000F1AD9" w:rsidP="000F1AD9">
      <w:pPr>
        <w:pStyle w:val="Akapitzlist"/>
        <w:numPr>
          <w:ilvl w:val="0"/>
          <w:numId w:val="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Zawiadomienie zawiera:</w:t>
      </w:r>
    </w:p>
    <w:p w14:paraId="7F88175A" w14:textId="77777777" w:rsidR="000F1AD9" w:rsidRPr="000F1AD9" w:rsidRDefault="000F1AD9" w:rsidP="000F1AD9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1) wskazanie podstawy prawnej do przeprowadzenia kontroli;</w:t>
      </w:r>
    </w:p>
    <w:p w14:paraId="22F4D26E" w14:textId="77777777" w:rsidR="000F1AD9" w:rsidRPr="000F1AD9" w:rsidRDefault="000F1AD9" w:rsidP="000F1AD9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2) nazwę podmiotu kontrolowanego;</w:t>
      </w:r>
    </w:p>
    <w:p w14:paraId="25398DD2" w14:textId="77777777" w:rsidR="000F1AD9" w:rsidRPr="000F1AD9" w:rsidRDefault="000F1AD9" w:rsidP="000F1AD9">
      <w:pPr>
        <w:spacing w:before="26" w:after="0"/>
        <w:ind w:left="1416"/>
        <w:jc w:val="both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3) przedmiot i zakres kontroli oraz miejsce przeprowadzania kontroli wraz z terminem jej rozpoczęcia i zakończenia.</w:t>
      </w:r>
    </w:p>
    <w:p w14:paraId="2C026C2F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sz w:val="22"/>
        </w:rPr>
      </w:pPr>
    </w:p>
    <w:p w14:paraId="73FD1812" w14:textId="77777777" w:rsidR="008A47B4" w:rsidRDefault="008A47B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</w:p>
    <w:p w14:paraId="4F9151F1" w14:textId="77777777" w:rsidR="008A47B4" w:rsidRDefault="008A47B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</w:p>
    <w:p w14:paraId="15015781" w14:textId="77777777" w:rsidR="008A47B4" w:rsidRDefault="008A47B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</w:p>
    <w:p w14:paraId="6F86B83E" w14:textId="77777777" w:rsidR="000F1AD9" w:rsidRPr="000F1AD9" w:rsidRDefault="000F1AD9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§ 6</w:t>
      </w:r>
    </w:p>
    <w:p w14:paraId="1E570E33" w14:textId="77777777" w:rsidR="000F1AD9" w:rsidRPr="000F1AD9" w:rsidRDefault="000F1AD9" w:rsidP="000F1AD9">
      <w:pPr>
        <w:pStyle w:val="Akapitzlist"/>
        <w:numPr>
          <w:ilvl w:val="0"/>
          <w:numId w:val="5"/>
        </w:num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Kontrola przeprowadzana jest w miejscu realizacji umowy, z zastrzeżeniem ust. 2, w dniach i godzinach jego pracy, a jeżeli wymaga tego dobro kontroli, również poza godzinami pracy i w dniach wolnych od pracy.</w:t>
      </w:r>
    </w:p>
    <w:p w14:paraId="0CC86EC1" w14:textId="77777777" w:rsidR="000F1AD9" w:rsidRPr="000F1AD9" w:rsidRDefault="000F1AD9" w:rsidP="000F1AD9">
      <w:pPr>
        <w:pStyle w:val="Akapitzlist"/>
        <w:numPr>
          <w:ilvl w:val="0"/>
          <w:numId w:val="5"/>
        </w:num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Kontrola lub poszczególne jej czynności mogą być przeprowadzane również w siedzibie Gminy Kleszczów.</w:t>
      </w:r>
    </w:p>
    <w:p w14:paraId="004DACBF" w14:textId="6E804C7D" w:rsidR="000F1AD9" w:rsidRPr="000F1AD9" w:rsidRDefault="0099212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7</w:t>
      </w:r>
    </w:p>
    <w:p w14:paraId="3EE8CB91" w14:textId="77777777" w:rsidR="000F1AD9" w:rsidRPr="000F1AD9" w:rsidRDefault="000F1AD9" w:rsidP="000F1AD9">
      <w:pPr>
        <w:pStyle w:val="Akapitzlist"/>
        <w:numPr>
          <w:ilvl w:val="0"/>
          <w:numId w:val="7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Osoba przeprowadzająca kontrolę dokonuje ustaleń stanu faktycznego na podstawie zebranych w toku kontroli dowodów.</w:t>
      </w:r>
    </w:p>
    <w:p w14:paraId="03D64BA7" w14:textId="77777777" w:rsidR="000F1AD9" w:rsidRPr="000F1AD9" w:rsidRDefault="000F1AD9" w:rsidP="000F1AD9">
      <w:pPr>
        <w:pStyle w:val="Akapitzlist"/>
        <w:numPr>
          <w:ilvl w:val="0"/>
          <w:numId w:val="7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Dowodami są w szczególności: dokumenty, wyniki oględzin, opinie biegłych, wyjaśnienia i oświadczenia.</w:t>
      </w:r>
    </w:p>
    <w:p w14:paraId="4F20FC97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b/>
          <w:color w:val="000000"/>
          <w:sz w:val="22"/>
        </w:rPr>
      </w:pPr>
    </w:p>
    <w:p w14:paraId="3F870C2A" w14:textId="5717784E" w:rsidR="000F1AD9" w:rsidRPr="000F1AD9" w:rsidRDefault="00992124" w:rsidP="000F1AD9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8</w:t>
      </w:r>
    </w:p>
    <w:p w14:paraId="3AEA82E5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Członkowie organów statutowych oraz pracownicy świadczeniodawcy udzielają, w wyznaczonym terminie, ustnych lub pisemnych wyjaśnień w sprawach dotyczących przedmiotu kontroli. Z ustnych wyjaśnień osoba przeprowadzająca kontrolę sporządza protokół, który podpisują osoba przeprowadzająca kontrolę i osoba składająca wyjaśnienia.</w:t>
      </w:r>
    </w:p>
    <w:p w14:paraId="51AC6AA6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W przypadku odmowy podpisania protokołu przez osobę składającą wyjaśnienia, osoba przeprowadzająca kontrolę podpisuje protokół i podaje przyczynę odmowy podpisania protokołu.</w:t>
      </w:r>
    </w:p>
    <w:p w14:paraId="5E844BE1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Każdy może złożyć ustne lub pisemne oświadczenie dotyczące przedmiotu kontroli.</w:t>
      </w:r>
    </w:p>
    <w:p w14:paraId="145FCDF5" w14:textId="77777777" w:rsidR="000F1AD9" w:rsidRPr="000F1AD9" w:rsidRDefault="000F1AD9" w:rsidP="000F1AD9">
      <w:pPr>
        <w:pStyle w:val="Akapitzlist"/>
        <w:numPr>
          <w:ilvl w:val="0"/>
          <w:numId w:val="9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Osoba przeprowadzająca kontrolę nie może odmówić przyjęcia oświadczenia, o ile ma ono związek z przedmiotem kontroli.</w:t>
      </w:r>
    </w:p>
    <w:p w14:paraId="3A6CF3F7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b/>
          <w:color w:val="000000"/>
          <w:sz w:val="22"/>
        </w:rPr>
      </w:pPr>
    </w:p>
    <w:p w14:paraId="00D81AE8" w14:textId="56BAF048" w:rsidR="000F1AD9" w:rsidRPr="000F1AD9" w:rsidRDefault="00992124" w:rsidP="00B76586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9</w:t>
      </w:r>
    </w:p>
    <w:p w14:paraId="7D8CF764" w14:textId="77777777" w:rsidR="000F1AD9" w:rsidRPr="00B76586" w:rsidRDefault="000F1AD9" w:rsidP="00B76586">
      <w:pPr>
        <w:pStyle w:val="Akapitzlist"/>
        <w:numPr>
          <w:ilvl w:val="0"/>
          <w:numId w:val="11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Osoba przeprowadzająca kontrolę może przeprowadzić oględziny obiektu lub innych składników majątkowych.</w:t>
      </w:r>
    </w:p>
    <w:p w14:paraId="23FBB19D" w14:textId="77777777" w:rsidR="000F1AD9" w:rsidRPr="00B76586" w:rsidRDefault="000F1AD9" w:rsidP="00B76586">
      <w:pPr>
        <w:pStyle w:val="Akapitzlist"/>
        <w:numPr>
          <w:ilvl w:val="0"/>
          <w:numId w:val="11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Oględziny przeprowadza się w obecności świadczeniodawcy lub osoby przez niego upoważnionej.</w:t>
      </w:r>
    </w:p>
    <w:p w14:paraId="09D9A3D6" w14:textId="77777777" w:rsidR="000F1AD9" w:rsidRPr="00B76586" w:rsidRDefault="000F1AD9" w:rsidP="00B76586">
      <w:pPr>
        <w:pStyle w:val="Akapitzlist"/>
        <w:numPr>
          <w:ilvl w:val="0"/>
          <w:numId w:val="11"/>
        </w:numPr>
        <w:spacing w:before="26" w:after="0"/>
        <w:jc w:val="both"/>
        <w:rPr>
          <w:rFonts w:asciiTheme="minorHAnsi" w:hAnsiTheme="minorHAnsi" w:cstheme="minorHAnsi"/>
          <w:color w:val="000000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 xml:space="preserve">Z przebiegu i wyniku oględzin sporządza się niezwłocznie protokół, który podpisuje osoba przeprowadzająca kontrolę i osoba obecna przy oględzinach. </w:t>
      </w:r>
    </w:p>
    <w:p w14:paraId="7D6F0D60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color w:val="000000"/>
          <w:sz w:val="22"/>
        </w:rPr>
      </w:pPr>
    </w:p>
    <w:p w14:paraId="28610467" w14:textId="247566D5" w:rsidR="000F1AD9" w:rsidRPr="000F1AD9" w:rsidRDefault="00992124" w:rsidP="00B76586">
      <w:pPr>
        <w:spacing w:before="26"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§ 10</w:t>
      </w:r>
    </w:p>
    <w:p w14:paraId="2CF2A5E1" w14:textId="77777777" w:rsidR="000F1AD9" w:rsidRPr="00B76586" w:rsidRDefault="000F1AD9" w:rsidP="00B76586">
      <w:pPr>
        <w:pStyle w:val="Akapitzlist"/>
        <w:numPr>
          <w:ilvl w:val="0"/>
          <w:numId w:val="13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W razie podejrzenia, że zachodzi niebezpieczeństwo utraty dowodów osoba przeprowadzająca kontrolę zabezpiecza je poprzez:</w:t>
      </w:r>
    </w:p>
    <w:p w14:paraId="73D286FF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1) zamknięcie i opieczętowanie w oddzielnym pomieszczeniu w miejscu prowadzenia działalności przez świadczeniodawcę;</w:t>
      </w:r>
    </w:p>
    <w:p w14:paraId="6E91D1CE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2) opieczętowanie i oddanie na przechowanie, za pokwitowaniem, świadczeniodawcy lub osobie przez niego upoważnionej;</w:t>
      </w:r>
    </w:p>
    <w:p w14:paraId="6B2ABEB3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 xml:space="preserve">3) zabranie, za pokwitowaniem, dowodów przez osobę przeprowadzającą kontrolę i przechowywanie ich w siedzibie Gminy Kleszczów. </w:t>
      </w:r>
    </w:p>
    <w:p w14:paraId="61E2C466" w14:textId="77777777" w:rsidR="000F1AD9" w:rsidRPr="000F1AD9" w:rsidRDefault="000F1AD9" w:rsidP="00B76586">
      <w:pPr>
        <w:pStyle w:val="Akapitzlist"/>
        <w:numPr>
          <w:ilvl w:val="0"/>
          <w:numId w:val="13"/>
        </w:numPr>
        <w:spacing w:before="26" w:after="0"/>
        <w:jc w:val="both"/>
        <w:rPr>
          <w:rFonts w:asciiTheme="minorHAnsi" w:hAnsiTheme="minorHAnsi" w:cstheme="minorHAnsi"/>
          <w:color w:val="000000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 xml:space="preserve">O zwolnieniu dowodów spod zabezpieczenia decyduje Gmina Kleszczów. </w:t>
      </w:r>
    </w:p>
    <w:p w14:paraId="53956222" w14:textId="77777777" w:rsidR="000F1AD9" w:rsidRPr="000F1AD9" w:rsidRDefault="000F1AD9" w:rsidP="000F1AD9">
      <w:pPr>
        <w:spacing w:before="26" w:after="0"/>
        <w:jc w:val="both"/>
        <w:rPr>
          <w:rFonts w:asciiTheme="minorHAnsi" w:hAnsiTheme="minorHAnsi" w:cstheme="minorHAnsi"/>
          <w:sz w:val="22"/>
        </w:rPr>
      </w:pPr>
    </w:p>
    <w:p w14:paraId="24E28D77" w14:textId="026BA70D" w:rsidR="000F1AD9" w:rsidRPr="000F1AD9" w:rsidRDefault="00992124" w:rsidP="00B76586">
      <w:pPr>
        <w:spacing w:before="26" w:after="240"/>
        <w:jc w:val="center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lastRenderedPageBreak/>
        <w:t>§ 11</w:t>
      </w:r>
    </w:p>
    <w:p w14:paraId="2259E347" w14:textId="77777777" w:rsidR="000F1AD9" w:rsidRPr="000F1AD9" w:rsidRDefault="000F1AD9" w:rsidP="000F1AD9">
      <w:p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Osoba przeprowadzająca kontrolę, w toku kontroli, informuje świadczeniodawcę o nieprawidłowościach i uchybieniach utrudniających sprawne przeprowadzenie kontroli.</w:t>
      </w:r>
    </w:p>
    <w:p w14:paraId="6D70D47C" w14:textId="37A0F37F" w:rsidR="000F1AD9" w:rsidRPr="000F1AD9" w:rsidRDefault="00992124" w:rsidP="00547DC6">
      <w:pPr>
        <w:spacing w:before="26" w:after="24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0F1AD9">
        <w:rPr>
          <w:rFonts w:asciiTheme="minorHAnsi" w:hAnsiTheme="minorHAnsi" w:cstheme="minorHAnsi"/>
          <w:b/>
          <w:color w:val="000000"/>
          <w:sz w:val="22"/>
        </w:rPr>
        <w:t>§ 12</w:t>
      </w:r>
    </w:p>
    <w:p w14:paraId="1C949402" w14:textId="77777777" w:rsidR="000F1AD9" w:rsidRPr="000F1AD9" w:rsidRDefault="000F1AD9" w:rsidP="000F1AD9">
      <w:pPr>
        <w:spacing w:before="26" w:after="240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0F1AD9">
        <w:rPr>
          <w:rFonts w:asciiTheme="minorHAnsi" w:hAnsiTheme="minorHAnsi" w:cstheme="minorHAnsi"/>
          <w:color w:val="000000"/>
          <w:sz w:val="22"/>
        </w:rPr>
        <w:t>W razie ujawnienia w toku kontroli okoliczności wskazujących na popełnienie przestępstwa, osoba przeprowadzająca kontrolę niezwłocznie zawiadamia na piśmie Gminę Kleszczów.</w:t>
      </w:r>
    </w:p>
    <w:p w14:paraId="0AFEC70E" w14:textId="77777777" w:rsidR="000F1AD9" w:rsidRPr="00B76586" w:rsidRDefault="00B76586" w:rsidP="00B7658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B76586">
        <w:rPr>
          <w:rFonts w:asciiTheme="minorHAnsi" w:hAnsiTheme="minorHAnsi" w:cstheme="minorHAnsi"/>
          <w:b/>
          <w:sz w:val="22"/>
        </w:rPr>
        <w:t>§ 13</w:t>
      </w:r>
    </w:p>
    <w:p w14:paraId="6B270BA5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3F6B58C" w14:textId="77777777" w:rsidR="00180737" w:rsidRPr="00B76586" w:rsidRDefault="00180737" w:rsidP="00B7658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sz w:val="22"/>
        </w:rPr>
        <w:t xml:space="preserve">Z przebiegu przeprowadzonej kontroli </w:t>
      </w:r>
      <w:r w:rsidR="000F1AD9" w:rsidRPr="00B76586">
        <w:rPr>
          <w:rFonts w:asciiTheme="minorHAnsi" w:hAnsiTheme="minorHAnsi" w:cstheme="minorHAnsi"/>
          <w:color w:val="000000"/>
          <w:sz w:val="22"/>
        </w:rPr>
        <w:t xml:space="preserve">osoba przeprowadzająca kontrolę </w:t>
      </w:r>
      <w:r w:rsidRPr="00B76586">
        <w:rPr>
          <w:rFonts w:asciiTheme="minorHAnsi" w:hAnsiTheme="minorHAnsi" w:cstheme="minorHAnsi"/>
          <w:sz w:val="22"/>
        </w:rPr>
        <w:t>sporządza protokół, który jest podpisywany przez kontrolera i świadczeniodawcę.</w:t>
      </w:r>
    </w:p>
    <w:p w14:paraId="3A9F9865" w14:textId="77777777" w:rsidR="000F1AD9" w:rsidRPr="000F1AD9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17A6410C" w14:textId="77777777" w:rsidR="000F1AD9" w:rsidRPr="00B76586" w:rsidRDefault="000F1AD9" w:rsidP="00B76586">
      <w:pPr>
        <w:pStyle w:val="Akapitzlist"/>
        <w:numPr>
          <w:ilvl w:val="0"/>
          <w:numId w:val="1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 w:rsidRPr="00B76586">
        <w:rPr>
          <w:rFonts w:asciiTheme="minorHAnsi" w:hAnsiTheme="minorHAnsi" w:cstheme="minorHAnsi"/>
          <w:color w:val="000000"/>
          <w:sz w:val="22"/>
        </w:rPr>
        <w:t>Protokół kontroli zawiera opis stanu faktycznego stwierdzonego w toku kontroli działalności świadczeniodawcy oraz ustalenia kontroli, w tym nieprawidłowości, z uwzględnieniem przyczyn ich powstania, zakresu i skutków tych nieprawidłowości oraz osób za nie odpowiedzialnych, a także wnioski wynikające z kontroli.</w:t>
      </w:r>
    </w:p>
    <w:p w14:paraId="601A217B" w14:textId="77777777" w:rsidR="00B76586" w:rsidRPr="00B76586" w:rsidRDefault="00B76586" w:rsidP="00B76586">
      <w:pPr>
        <w:spacing w:before="26" w:after="0"/>
        <w:jc w:val="both"/>
        <w:rPr>
          <w:rFonts w:asciiTheme="minorHAnsi" w:hAnsiTheme="minorHAnsi" w:cstheme="minorHAnsi"/>
          <w:sz w:val="22"/>
        </w:rPr>
      </w:pPr>
    </w:p>
    <w:p w14:paraId="65834765" w14:textId="77777777" w:rsidR="000F1AD9" w:rsidRPr="00B76586" w:rsidRDefault="00B76586" w:rsidP="00B76586">
      <w:pPr>
        <w:pStyle w:val="Akapitzlist"/>
        <w:numPr>
          <w:ilvl w:val="0"/>
          <w:numId w:val="14"/>
        </w:numPr>
        <w:spacing w:before="26"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Protokół kontroli zawiera </w:t>
      </w:r>
      <w:r w:rsidR="000F1AD9" w:rsidRPr="00B76586">
        <w:rPr>
          <w:rFonts w:asciiTheme="minorHAnsi" w:hAnsiTheme="minorHAnsi" w:cstheme="minorHAnsi"/>
          <w:color w:val="000000"/>
          <w:sz w:val="22"/>
        </w:rPr>
        <w:t>w szczególności:</w:t>
      </w:r>
    </w:p>
    <w:p w14:paraId="7856D41E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1) nazwę i adres świadczeniodawcy;</w:t>
      </w:r>
    </w:p>
    <w:p w14:paraId="3614685A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2) imiona i nazwiska osób upoważnionych do reprezentacji świadczeniodawcy, nazwiska i imiona kierowników kontrolowanych komórek organizacyjnych świadczeniodawcy oraz daty objęcia przez nich stanowisk;</w:t>
      </w:r>
    </w:p>
    <w:p w14:paraId="47F41C70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3) imiona i nazwiska pracowników, którzy w toku kontroli złożyli wyjaśnienia lub oświadczenia, oraz osób, które złożyły oświadczenia;</w:t>
      </w:r>
    </w:p>
    <w:p w14:paraId="7AF3C30F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4) datę rozpoczęcia i zakończenia kontroli, z zaznaczeniem przerw w kontroli;</w:t>
      </w:r>
    </w:p>
    <w:p w14:paraId="748F1680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5) imię i nazwisko osoby przeprowadzającej kontrolę oraz numer i datę upoważnienia do przeprowadzenia kontroli;</w:t>
      </w:r>
    </w:p>
    <w:p w14:paraId="305F16AD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6) określenie przedmiotu i zakresu kontroli, okresu objętego kontrolą oraz miejsca przeprowadzenia kontroli;</w:t>
      </w:r>
    </w:p>
    <w:p w14:paraId="4AF5AD29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7) spis załączników;</w:t>
      </w:r>
    </w:p>
    <w:p w14:paraId="4E00CE38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8) pouczenie świadczeniodawcy lub osoby przez niego upoważnionej o prawie zgłaszania zastrzeżeń do protokołu i prawie odmowy podpisania protokołu;</w:t>
      </w:r>
    </w:p>
    <w:p w14:paraId="0FF40965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9) wzmiankę o złożeniu zastrzeżeń lub odmowie podpisania protokołu oraz wprowadzonych poprawkach;</w:t>
      </w:r>
    </w:p>
    <w:p w14:paraId="2019335F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10) datę sporządzenia protokołu;</w:t>
      </w:r>
    </w:p>
    <w:p w14:paraId="01D48886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11) parafy osoby przeprowadzającej kontrolę i świadczeniodawcy lub osoby przez niego upoważnionej na każdej stronie protokołu;</w:t>
      </w:r>
    </w:p>
    <w:p w14:paraId="51863B52" w14:textId="77777777" w:rsidR="000F1AD9" w:rsidRPr="000F1AD9" w:rsidRDefault="000F1AD9" w:rsidP="00B76586">
      <w:pPr>
        <w:spacing w:before="26" w:after="0"/>
        <w:ind w:left="1416"/>
        <w:jc w:val="both"/>
        <w:rPr>
          <w:rFonts w:asciiTheme="minorHAnsi" w:hAnsiTheme="minorHAnsi" w:cstheme="minorHAnsi"/>
          <w:sz w:val="22"/>
        </w:rPr>
      </w:pPr>
      <w:r w:rsidRPr="000F1AD9">
        <w:rPr>
          <w:rFonts w:asciiTheme="minorHAnsi" w:hAnsiTheme="minorHAnsi" w:cstheme="minorHAnsi"/>
          <w:color w:val="000000"/>
          <w:sz w:val="22"/>
        </w:rPr>
        <w:t>12) datę i miejsce podpisania protokołu.</w:t>
      </w:r>
    </w:p>
    <w:p w14:paraId="259E8CF0" w14:textId="77777777" w:rsidR="000F1AD9" w:rsidRPr="000F1AD9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4E919CFE" w14:textId="77777777" w:rsidR="000F1AD9" w:rsidRPr="00180737" w:rsidRDefault="00547DC6" w:rsidP="00547DC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547DC6">
        <w:rPr>
          <w:rFonts w:asciiTheme="minorHAnsi" w:hAnsiTheme="minorHAnsi" w:cstheme="minorHAnsi"/>
          <w:b/>
          <w:sz w:val="22"/>
        </w:rPr>
        <w:t>§ 14</w:t>
      </w:r>
    </w:p>
    <w:p w14:paraId="434092E4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Świadczeniodawca może w terminie 7 dni od dnia otrzymania protokołu kontroli zgłosić na piśmie zastrzeżenia do tego protokołu.</w:t>
      </w:r>
    </w:p>
    <w:p w14:paraId="1F500DC5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D2D0958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lastRenderedPageBreak/>
        <w:t>Zastrzeżenia do protokołu kontroli rozpatruje kontroler w terminie 14 dni. Kontroler dokonuje ich analizy i w miarę potrzeby podejmuje dodatkowe czynności kontrolne, a w przypadku stwierdzenia zasadności zastrzeżeń zmienia lub uzupełnia odpowiednią część protokołu kontroli.</w:t>
      </w:r>
    </w:p>
    <w:p w14:paraId="23CC5973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1905A81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W razie nieuwzględnienia zastrzeżeń w całości lub w części kontroler niezwłocznie przekazuje na piśmie swoje stanowisko zgłaszającemu zastrzeżenia.</w:t>
      </w:r>
    </w:p>
    <w:p w14:paraId="49ECFCE0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23ADFA83" w14:textId="77777777" w:rsidR="00180737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Świadczeniodawca może odmówić podpisania protokołu, składając w terminie 7 dni od dnia jego otrzymania pisemne wyjaśnienie tej odmowy.</w:t>
      </w:r>
      <w:r w:rsidR="00547DC6">
        <w:rPr>
          <w:rFonts w:asciiTheme="minorHAnsi" w:hAnsiTheme="minorHAnsi" w:cstheme="minorHAnsi"/>
          <w:sz w:val="22"/>
        </w:rPr>
        <w:t xml:space="preserve"> </w:t>
      </w:r>
    </w:p>
    <w:p w14:paraId="647044F6" w14:textId="77777777" w:rsidR="001A30BD" w:rsidRPr="001A30BD" w:rsidRDefault="001A30BD" w:rsidP="001A30BD">
      <w:pPr>
        <w:pStyle w:val="Akapitzlist"/>
        <w:rPr>
          <w:rFonts w:asciiTheme="minorHAnsi" w:hAnsiTheme="minorHAnsi" w:cstheme="minorHAnsi"/>
          <w:sz w:val="22"/>
        </w:rPr>
      </w:pPr>
    </w:p>
    <w:p w14:paraId="4212753F" w14:textId="77777777" w:rsidR="00180737" w:rsidRPr="001A30BD" w:rsidRDefault="001A30BD" w:rsidP="001A30B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 </w:t>
      </w:r>
      <w:r w:rsidR="00180737" w:rsidRPr="001A30BD">
        <w:rPr>
          <w:rFonts w:asciiTheme="minorHAnsi" w:hAnsiTheme="minorHAnsi" w:cstheme="minorHAnsi"/>
          <w:sz w:val="22"/>
        </w:rPr>
        <w:t>odmowie podpisania protokołu kontroli i złożeniu wyjaśnienia kontroler czyni wzmiankę w protokole.</w:t>
      </w:r>
    </w:p>
    <w:p w14:paraId="5928D098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0DD747D7" w14:textId="77777777" w:rsidR="00180737" w:rsidRPr="00547DC6" w:rsidRDefault="00180737" w:rsidP="00547DC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47DC6">
        <w:rPr>
          <w:rFonts w:asciiTheme="minorHAnsi" w:hAnsiTheme="minorHAnsi" w:cstheme="minorHAnsi"/>
          <w:sz w:val="22"/>
        </w:rPr>
        <w:t>Odmowa podpisania protokołu przez świadczeniodawcę nie stanowi przeszkody do podpisania protokołu przez kontrolera i realizacji ustaleń kontroli.</w:t>
      </w:r>
    </w:p>
    <w:p w14:paraId="16EBB6CF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BD0E369" w14:textId="77777777" w:rsidR="001A30BD" w:rsidRPr="001A30BD" w:rsidRDefault="001A30BD" w:rsidP="001A30BD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1A30BD">
        <w:rPr>
          <w:rFonts w:asciiTheme="minorHAnsi" w:hAnsiTheme="minorHAnsi" w:cstheme="minorHAnsi"/>
          <w:b/>
          <w:sz w:val="22"/>
        </w:rPr>
        <w:t>§ 15</w:t>
      </w:r>
    </w:p>
    <w:p w14:paraId="47B12689" w14:textId="77777777" w:rsidR="00180737" w:rsidRPr="001A30BD" w:rsidRDefault="00180737" w:rsidP="001A30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A30BD">
        <w:rPr>
          <w:rFonts w:asciiTheme="minorHAnsi" w:hAnsiTheme="minorHAnsi" w:cstheme="minorHAnsi"/>
          <w:sz w:val="22"/>
        </w:rPr>
        <w:t>Gmina Kleszczów sporządza wystąpienie pokontrolne zawierające ocenę działalności kontrolowanego świadczeniodawcy i zalecenia pokontrolne w razie stwierdzenia nieprawidłowości.</w:t>
      </w:r>
    </w:p>
    <w:p w14:paraId="7220251E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563CD773" w14:textId="77777777" w:rsidR="00180737" w:rsidRPr="001A30BD" w:rsidRDefault="00180737" w:rsidP="001A30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A30BD">
        <w:rPr>
          <w:rFonts w:asciiTheme="minorHAnsi" w:hAnsiTheme="minorHAnsi" w:cstheme="minorHAnsi"/>
          <w:sz w:val="22"/>
        </w:rPr>
        <w:t>Świadczeniodawca może, w terminie 7 dni od dnia otrzymania wystąpienia pokontrolnego, zgłosić do Gminy Kleszczów zastrzeżenia. Zastrzeżenia rozpatruje się w terminie 14 dni. W przypadku nieuwzględnienia zastrzeżeń niezwłocznie informuje się o tym świadczeniodawcę.</w:t>
      </w:r>
    </w:p>
    <w:p w14:paraId="772231D0" w14:textId="77777777" w:rsidR="000F1AD9" w:rsidRPr="00180737" w:rsidRDefault="000F1AD9" w:rsidP="000F1AD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75DDED00" w14:textId="77777777" w:rsidR="00180737" w:rsidRPr="001A30BD" w:rsidRDefault="00180737" w:rsidP="001A30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1A30BD">
        <w:rPr>
          <w:rFonts w:asciiTheme="minorHAnsi" w:hAnsiTheme="minorHAnsi" w:cstheme="minorHAnsi"/>
          <w:sz w:val="22"/>
        </w:rPr>
        <w:t>Świadczeniodawca jest obowiązany, w terminie 14 dni od dnia otrzymania wystąpienia pokontrolnego albo od dnia otrzymania informacji o nieuwzględnieniu zastrzeżeń, do poinformowania Gminy Kleszczów o sposobie wykonania zaleceń pokontrolnych oraz o podjętych działaniach lub przyczynach niepodjęcia tych działań.</w:t>
      </w:r>
    </w:p>
    <w:p w14:paraId="5DD9FD54" w14:textId="77777777" w:rsidR="00172BFA" w:rsidRPr="000F1AD9" w:rsidRDefault="00172BFA" w:rsidP="000F1AD9">
      <w:pPr>
        <w:spacing w:before="25" w:after="0"/>
        <w:jc w:val="both"/>
        <w:rPr>
          <w:rFonts w:asciiTheme="minorHAnsi" w:hAnsiTheme="minorHAnsi" w:cstheme="minorHAnsi"/>
          <w:sz w:val="22"/>
        </w:rPr>
      </w:pPr>
    </w:p>
    <w:sectPr w:rsidR="00172BFA" w:rsidRPr="000F1AD9">
      <w:foot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68D9" w14:textId="77777777" w:rsidR="00905EA6" w:rsidRDefault="00905EA6" w:rsidP="001A30BD">
      <w:pPr>
        <w:spacing w:after="0" w:line="240" w:lineRule="auto"/>
      </w:pPr>
      <w:r>
        <w:separator/>
      </w:r>
    </w:p>
  </w:endnote>
  <w:endnote w:type="continuationSeparator" w:id="0">
    <w:p w14:paraId="4B153673" w14:textId="77777777" w:rsidR="00905EA6" w:rsidRDefault="00905EA6" w:rsidP="001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9775928"/>
      <w:docPartObj>
        <w:docPartGallery w:val="Page Numbers (Bottom of Page)"/>
        <w:docPartUnique/>
      </w:docPartObj>
    </w:sdtPr>
    <w:sdtContent>
      <w:p w14:paraId="6D1DC6C7" w14:textId="77777777" w:rsidR="001A30BD" w:rsidRDefault="001A30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6D1">
          <w:rPr>
            <w:noProof/>
          </w:rPr>
          <w:t>4</w:t>
        </w:r>
        <w:r>
          <w:fldChar w:fldCharType="end"/>
        </w:r>
      </w:p>
    </w:sdtContent>
  </w:sdt>
  <w:p w14:paraId="2A5FA3F3" w14:textId="77777777" w:rsidR="001A30BD" w:rsidRDefault="001A3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6E921" w14:textId="77777777" w:rsidR="00905EA6" w:rsidRDefault="00905EA6" w:rsidP="001A30BD">
      <w:pPr>
        <w:spacing w:after="0" w:line="240" w:lineRule="auto"/>
      </w:pPr>
      <w:r>
        <w:separator/>
      </w:r>
    </w:p>
  </w:footnote>
  <w:footnote w:type="continuationSeparator" w:id="0">
    <w:p w14:paraId="2EE58B16" w14:textId="77777777" w:rsidR="00905EA6" w:rsidRDefault="00905EA6" w:rsidP="001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1EC"/>
    <w:multiLevelType w:val="multilevel"/>
    <w:tmpl w:val="D32CD2A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75584"/>
    <w:multiLevelType w:val="hybridMultilevel"/>
    <w:tmpl w:val="C7465632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1C6B"/>
    <w:multiLevelType w:val="hybridMultilevel"/>
    <w:tmpl w:val="A32A2BB8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10E47"/>
    <w:multiLevelType w:val="hybridMultilevel"/>
    <w:tmpl w:val="C092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0E54"/>
    <w:multiLevelType w:val="hybridMultilevel"/>
    <w:tmpl w:val="9BB88528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6050"/>
    <w:multiLevelType w:val="hybridMultilevel"/>
    <w:tmpl w:val="613A79BE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45E"/>
    <w:multiLevelType w:val="hybridMultilevel"/>
    <w:tmpl w:val="DA6850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5F5B"/>
    <w:multiLevelType w:val="hybridMultilevel"/>
    <w:tmpl w:val="D4B0104E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CB9"/>
    <w:multiLevelType w:val="hybridMultilevel"/>
    <w:tmpl w:val="31AC0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36F01"/>
    <w:multiLevelType w:val="hybridMultilevel"/>
    <w:tmpl w:val="9DE272D6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97AFA"/>
    <w:multiLevelType w:val="hybridMultilevel"/>
    <w:tmpl w:val="47C84D04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D7B86"/>
    <w:multiLevelType w:val="hybridMultilevel"/>
    <w:tmpl w:val="38C68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01CBF"/>
    <w:multiLevelType w:val="hybridMultilevel"/>
    <w:tmpl w:val="6C103FFC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F0B13"/>
    <w:multiLevelType w:val="hybridMultilevel"/>
    <w:tmpl w:val="7870E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1856E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6367D"/>
    <w:multiLevelType w:val="hybridMultilevel"/>
    <w:tmpl w:val="2F7C3646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B20F6"/>
    <w:multiLevelType w:val="hybridMultilevel"/>
    <w:tmpl w:val="B9906570"/>
    <w:lvl w:ilvl="0" w:tplc="BF8252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461564">
    <w:abstractNumId w:val="0"/>
  </w:num>
  <w:num w:numId="2" w16cid:durableId="1795905024">
    <w:abstractNumId w:val="11"/>
  </w:num>
  <w:num w:numId="3" w16cid:durableId="1295328661">
    <w:abstractNumId w:val="6"/>
  </w:num>
  <w:num w:numId="4" w16cid:durableId="255287750">
    <w:abstractNumId w:val="2"/>
  </w:num>
  <w:num w:numId="5" w16cid:durableId="1524439099">
    <w:abstractNumId w:val="9"/>
  </w:num>
  <w:num w:numId="6" w16cid:durableId="1572812553">
    <w:abstractNumId w:val="1"/>
  </w:num>
  <w:num w:numId="7" w16cid:durableId="1469207265">
    <w:abstractNumId w:val="5"/>
  </w:num>
  <w:num w:numId="8" w16cid:durableId="1196695222">
    <w:abstractNumId w:val="7"/>
  </w:num>
  <w:num w:numId="9" w16cid:durableId="1774475579">
    <w:abstractNumId w:val="12"/>
  </w:num>
  <w:num w:numId="10" w16cid:durableId="1025788233">
    <w:abstractNumId w:val="4"/>
  </w:num>
  <w:num w:numId="11" w16cid:durableId="2082023430">
    <w:abstractNumId w:val="14"/>
  </w:num>
  <w:num w:numId="12" w16cid:durableId="127473970">
    <w:abstractNumId w:val="10"/>
  </w:num>
  <w:num w:numId="13" w16cid:durableId="1884780622">
    <w:abstractNumId w:val="15"/>
  </w:num>
  <w:num w:numId="14" w16cid:durableId="821888915">
    <w:abstractNumId w:val="8"/>
  </w:num>
  <w:num w:numId="15" w16cid:durableId="1380403092">
    <w:abstractNumId w:val="13"/>
  </w:num>
  <w:num w:numId="16" w16cid:durableId="1462192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FA"/>
    <w:rsid w:val="000A7C2C"/>
    <w:rsid w:val="000F1AD9"/>
    <w:rsid w:val="00172BFA"/>
    <w:rsid w:val="00180737"/>
    <w:rsid w:val="001A30BD"/>
    <w:rsid w:val="001E06D1"/>
    <w:rsid w:val="003A6E9B"/>
    <w:rsid w:val="003F786C"/>
    <w:rsid w:val="0045785A"/>
    <w:rsid w:val="00547DC6"/>
    <w:rsid w:val="00865B9A"/>
    <w:rsid w:val="008A47B4"/>
    <w:rsid w:val="00905EA6"/>
    <w:rsid w:val="00992124"/>
    <w:rsid w:val="00B76586"/>
    <w:rsid w:val="00F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834"/>
  <w15:docId w15:val="{D0769E39-92E6-41AD-A81F-2075863E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32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  <w:sz w:val="28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0F1A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3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Aneta Jankowska-Misiak</cp:lastModifiedBy>
  <cp:revision>11</cp:revision>
  <dcterms:created xsi:type="dcterms:W3CDTF">2017-08-02T10:35:00Z</dcterms:created>
  <dcterms:modified xsi:type="dcterms:W3CDTF">2025-11-24T14:03:00Z</dcterms:modified>
</cp:coreProperties>
</file>