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6197" w14:textId="77777777" w:rsidR="007D6F93" w:rsidRDefault="007D6F93" w:rsidP="007D6F9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OGŁOSZENIE</w:t>
      </w:r>
    </w:p>
    <w:p w14:paraId="515CC482" w14:textId="77777777" w:rsidR="007D6F93" w:rsidRDefault="007D6F93" w:rsidP="007D6F93">
      <w:pPr>
        <w:tabs>
          <w:tab w:val="left" w:pos="1134"/>
        </w:tabs>
        <w:spacing w:after="0" w:line="36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Wójt Gminy  Kleszczów ogłasza  przetarg nieograniczony ofertowy na sprzedaż składników majątkowych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użytkowanych przez Zakład Komunalny  „ Kleszczów” Sp. z o.o.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m.in:</w:t>
      </w:r>
    </w:p>
    <w:tbl>
      <w:tblPr>
        <w:tblpPr w:leftFromText="141" w:rightFromText="141" w:vertAnchor="text" w:horzAnchor="margin" w:tblpXSpec="center" w:tblpY="28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972"/>
        <w:gridCol w:w="1276"/>
        <w:gridCol w:w="992"/>
        <w:gridCol w:w="1560"/>
        <w:gridCol w:w="1559"/>
      </w:tblGrid>
      <w:tr w:rsidR="007D6F93" w14:paraId="1ADBFFB2" w14:textId="77777777" w:rsidTr="00B17A95">
        <w:trPr>
          <w:trHeight w:val="5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835E" w14:textId="77777777" w:rsidR="007D6F93" w:rsidRDefault="007D6F93" w:rsidP="00B17A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LP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ACAD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Nazwa, numer inwentarzowy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48AF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Rok </w:t>
            </w:r>
          </w:p>
          <w:p w14:paraId="4E3D2143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produkcji/</w:t>
            </w:r>
          </w:p>
          <w:p w14:paraId="1A31F051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zakupu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943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 szt./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DDE8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wywoławcza</w:t>
            </w:r>
          </w:p>
          <w:p w14:paraId="2C33DA75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brutto (w tym Vat 23%)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97CA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Wadium 10% ceny wywoławczej</w:t>
            </w:r>
          </w:p>
        </w:tc>
      </w:tr>
      <w:tr w:rsidR="007D6F93" w14:paraId="7D13F577" w14:textId="77777777" w:rsidTr="00B17A95">
        <w:trPr>
          <w:trHeight w:val="57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04F1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4AA6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33555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Ciągnik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rolniczy </w:t>
            </w:r>
            <w:r w:rsidRPr="00E33555">
              <w:rPr>
                <w:rFonts w:ascii="Times New Roman" w:eastAsia="Times New Roman" w:hAnsi="Times New Roman"/>
                <w:b/>
                <w:bCs/>
                <w:lang w:eastAsia="pl-PL"/>
              </w:rPr>
              <w:t>Ursus C-360 nr rej. PTB 454H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- </w:t>
            </w: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UG/7/38 </w:t>
            </w:r>
          </w:p>
          <w:p w14:paraId="11B38585" w14:textId="77777777" w:rsidR="007D6F93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3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:558741</w:t>
            </w:r>
          </w:p>
          <w:p w14:paraId="2F15F02C" w14:textId="77777777" w:rsidR="007D6F93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Dop.masa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cał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.: 2955 kg</w:t>
            </w:r>
          </w:p>
          <w:p w14:paraId="77AB8BF1" w14:textId="77777777" w:rsidR="007D6F93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3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Pojemność/moc silnika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3120ccm/38kW (52KM)</w:t>
            </w:r>
          </w:p>
          <w:p w14:paraId="0B249317" w14:textId="77777777" w:rsidR="007D6F93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3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Rodzaj skrzyni biegów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manualna</w:t>
            </w:r>
          </w:p>
          <w:p w14:paraId="152B9A9F" w14:textId="77777777" w:rsidR="007D6F93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3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cylindrów/układ cylindrów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4/ rzędowy</w:t>
            </w:r>
          </w:p>
          <w:p w14:paraId="44D78141" w14:textId="77777777" w:rsidR="007D6F93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 pierwszej rejestracji : 1986r.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7CFF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912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C77D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D8FB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1.720,00</w:t>
            </w:r>
          </w:p>
        </w:tc>
      </w:tr>
      <w:tr w:rsidR="007D6F93" w14:paraId="6820C867" w14:textId="77777777" w:rsidTr="00B17A95">
        <w:trPr>
          <w:trHeight w:val="5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BFBC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392F" w14:textId="77777777" w:rsidR="007D6F93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Kosiarka do koszenia poboczy na wysięgniku -UG/5/150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8828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4D55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97D0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C9A0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970,00</w:t>
            </w:r>
          </w:p>
        </w:tc>
      </w:tr>
      <w:tr w:rsidR="007D6F93" w14:paraId="458DEAA9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09FC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D7F8" w14:textId="77777777" w:rsidR="007D6F93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Rozsiewacz RCW- UG/5/98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339E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4CD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735A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63B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1.200,00</w:t>
            </w:r>
          </w:p>
        </w:tc>
      </w:tr>
      <w:tr w:rsidR="007D6F93" w14:paraId="47699BD4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3E71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838" w14:textId="77777777" w:rsidR="007D6F93" w:rsidRPr="00A45F7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45F78">
              <w:rPr>
                <w:rFonts w:ascii="Times New Roman" w:hAnsi="Times New Roman"/>
              </w:rPr>
              <w:t>Rozsiewacz RCW- UG/5/9</w:t>
            </w:r>
            <w:r>
              <w:rPr>
                <w:rFonts w:ascii="Times New Roman" w:hAnsi="Times New Roman"/>
              </w:rPr>
              <w:t>9</w:t>
            </w:r>
            <w:r w:rsidRPr="00A45F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6DD" w14:textId="77777777" w:rsidR="007D6F93" w:rsidRPr="00A45F78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45F78">
              <w:rPr>
                <w:rFonts w:ascii="Times New Roman" w:hAnsi="Times New Roman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80CF" w14:textId="77777777" w:rsidR="007D6F93" w:rsidRPr="00A45F78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347A" w14:textId="77777777" w:rsidR="007D6F93" w:rsidRPr="00A45F78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45F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A45F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A45F78">
              <w:rPr>
                <w:rFonts w:ascii="Times New Roman" w:hAnsi="Times New Roma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1DC4" w14:textId="77777777" w:rsidR="007D6F93" w:rsidRPr="00A45F78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45F7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30</w:t>
            </w:r>
            <w:r w:rsidRPr="00A45F78">
              <w:rPr>
                <w:rFonts w:ascii="Times New Roman" w:hAnsi="Times New Roman"/>
              </w:rPr>
              <w:t>0,00</w:t>
            </w:r>
          </w:p>
        </w:tc>
      </w:tr>
      <w:tr w:rsidR="007D6F93" w14:paraId="17C3FE87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3A0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246" w14:textId="77777777" w:rsidR="007D6F93" w:rsidRPr="00A45F78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Rozsiewacz ciągnikowy- UG/5/128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668" w14:textId="77777777" w:rsidR="007D6F93" w:rsidRPr="00A45F78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87E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2E8" w14:textId="77777777" w:rsidR="007D6F93" w:rsidRPr="00A45F78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C8B" w14:textId="77777777" w:rsidR="007D6F93" w:rsidRPr="00A45F78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1.320,00</w:t>
            </w:r>
          </w:p>
        </w:tc>
      </w:tr>
      <w:tr w:rsidR="007D6F93" w14:paraId="431E62A1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899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0154" w14:textId="77777777" w:rsidR="007D6F93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Pług do śniegu – UG/5/102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D4FF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08A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92C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B0F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1.250,00</w:t>
            </w:r>
          </w:p>
        </w:tc>
      </w:tr>
      <w:tr w:rsidR="007D6F93" w14:paraId="34C0503C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EB4" w14:textId="77777777" w:rsidR="007D6F93" w:rsidRPr="000B22D1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B22D1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5E3" w14:textId="77777777" w:rsidR="007D6F93" w:rsidRPr="000B22D1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r w:rsidRPr="000B22D1">
              <w:rPr>
                <w:rFonts w:ascii="Times New Roman" w:hAnsi="Times New Roman"/>
              </w:rPr>
              <w:t>Beczka cysterna nr rej. PKT 3039 – UG/7/40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011A" w14:textId="77777777" w:rsidR="007D6F93" w:rsidRPr="000B22D1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2D1">
              <w:rPr>
                <w:rFonts w:ascii="Times New Roman" w:hAnsi="Times New Roman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1E7" w14:textId="77777777" w:rsidR="007D6F93" w:rsidRPr="000B22D1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47F" w14:textId="77777777" w:rsidR="007D6F93" w:rsidRPr="000B22D1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2D1">
              <w:rPr>
                <w:rFonts w:ascii="Times New Roman" w:hAnsi="Times New Roman"/>
              </w:rPr>
              <w:t>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CFE" w14:textId="77777777" w:rsidR="007D6F93" w:rsidRPr="000B22D1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2D1">
              <w:rPr>
                <w:rFonts w:ascii="Times New Roman" w:hAnsi="Times New Roman"/>
              </w:rPr>
              <w:t>400,00</w:t>
            </w:r>
          </w:p>
        </w:tc>
      </w:tr>
      <w:tr w:rsidR="007D6F93" w14:paraId="1120AD22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DF8" w14:textId="77777777" w:rsidR="007D6F93" w:rsidRPr="009F688C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  <w:r w:rsidRPr="009F688C"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5A92" w14:textId="77777777" w:rsidR="007D6F93" w:rsidRPr="009F688C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r w:rsidRPr="009F688C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rasa samozbierająca do słomy- UG/5/92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66F5" w14:textId="77777777" w:rsidR="007D6F93" w:rsidRPr="009F688C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FA1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93F" w14:textId="77777777" w:rsidR="007D6F93" w:rsidRPr="009F688C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3D8" w14:textId="77777777" w:rsidR="007D6F93" w:rsidRPr="009F688C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580,00</w:t>
            </w:r>
          </w:p>
        </w:tc>
      </w:tr>
      <w:tr w:rsidR="007D6F93" w14:paraId="2655C99B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7FA" w14:textId="77777777" w:rsidR="007D6F93" w:rsidRPr="009F688C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542" w14:textId="77777777" w:rsidR="007D6F93" w:rsidRPr="009F688C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Wózek widłowy </w:t>
            </w:r>
            <w:proofErr w:type="spellStart"/>
            <w:r>
              <w:rPr>
                <w:rFonts w:ascii="Times New Roman" w:hAnsi="Times New Roman"/>
              </w:rPr>
              <w:t>Balkancar</w:t>
            </w:r>
            <w:proofErr w:type="spellEnd"/>
            <w:r>
              <w:rPr>
                <w:rFonts w:ascii="Times New Roman" w:hAnsi="Times New Roman"/>
              </w:rPr>
              <w:t xml:space="preserve"> – UG/7/27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ABB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C43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16D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715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750,00</w:t>
            </w:r>
          </w:p>
        </w:tc>
      </w:tr>
      <w:tr w:rsidR="007D6F93" w14:paraId="608A4EDB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524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B02" w14:textId="77777777" w:rsidR="007D6F93" w:rsidRPr="00B12618" w:rsidRDefault="007D6F93" w:rsidP="00B17A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2618">
              <w:rPr>
                <w:rFonts w:ascii="Times New Roman" w:hAnsi="Times New Roman"/>
                <w:b/>
                <w:bCs/>
              </w:rPr>
              <w:t xml:space="preserve">Samochód ciężarowy Jelcz </w:t>
            </w:r>
          </w:p>
          <w:p w14:paraId="7AA6E8E6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Marka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:Jelcz</w:t>
            </w:r>
            <w:proofErr w:type="spellEnd"/>
            <w:r w:rsidRPr="00B12618">
              <w:rPr>
                <w:rFonts w:ascii="Times New Roman" w:eastAsia="Times New Roman" w:hAnsi="Times New Roman"/>
                <w:lang w:eastAsia="pl-PL"/>
              </w:rPr>
              <w:t xml:space="preserve"> (nr inwent.UG/7/22)</w:t>
            </w:r>
          </w:p>
          <w:p w14:paraId="7041C333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Model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640 30t</w:t>
            </w:r>
          </w:p>
          <w:p w14:paraId="25EA8147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Wersja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640</w:t>
            </w:r>
          </w:p>
          <w:p w14:paraId="306E3D1D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Nr rejestracyjny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PKT 2562</w:t>
            </w:r>
          </w:p>
          <w:p w14:paraId="102B3D7B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VIN:000217</w:t>
            </w:r>
          </w:p>
          <w:p w14:paraId="65E25725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Dop.masa</w:t>
            </w:r>
            <w:proofErr w:type="spellEnd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całk</w:t>
            </w:r>
            <w:proofErr w:type="spellEnd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/ładowność.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26500kg/18000kg</w:t>
            </w:r>
          </w:p>
          <w:p w14:paraId="373620E0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Liczba osi/rodzaj napędu:3/6x4</w:t>
            </w:r>
          </w:p>
          <w:p w14:paraId="32980393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Pojemność/moc silnika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11100ccm/179kW (243KM)</w:t>
            </w:r>
          </w:p>
          <w:p w14:paraId="0CCDDBD9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Rodzaj skrzyni biegów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manualna</w:t>
            </w:r>
          </w:p>
          <w:p w14:paraId="5077C536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Liczba cylindrów/układ cylindrów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6/ rzędowy</w:t>
            </w:r>
          </w:p>
          <w:p w14:paraId="1DD576FF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Doładowanie: turbosprężarka</w:t>
            </w:r>
          </w:p>
          <w:p w14:paraId="2142C7F7" w14:textId="77777777" w:rsidR="007D6F93" w:rsidRPr="00B12618" w:rsidRDefault="007D6F93" w:rsidP="00B17A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Data pierwszej rejestracji : 1992r</w:t>
            </w:r>
          </w:p>
          <w:p w14:paraId="19FE1278" w14:textId="77777777" w:rsidR="007D6F93" w:rsidRPr="008F30BB" w:rsidRDefault="007D6F93" w:rsidP="00B17A95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F30BB">
              <w:rPr>
                <w:rFonts w:ascii="Times New Roman" w:hAnsi="Times New Roman"/>
                <w:u w:val="single"/>
              </w:rPr>
              <w:lastRenderedPageBreak/>
              <w:t xml:space="preserve">w komplecie </w:t>
            </w:r>
            <w:r w:rsidRPr="008F30BB">
              <w:rPr>
                <w:rFonts w:ascii="Times New Roman" w:hAnsi="Times New Roman"/>
                <w:b/>
                <w:bCs/>
                <w:u w:val="single"/>
              </w:rPr>
              <w:t>posypywarka  SCHMIDT NIDO – UG/5/104 oraz</w:t>
            </w:r>
          </w:p>
          <w:p w14:paraId="431740DD" w14:textId="77777777" w:rsidR="007D6F93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r w:rsidRPr="008F30BB">
              <w:rPr>
                <w:rFonts w:ascii="Times New Roman" w:hAnsi="Times New Roman"/>
                <w:b/>
                <w:bCs/>
                <w:u w:val="single"/>
              </w:rPr>
              <w:t>Pług do śniegu – UG/5/103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BC2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1992</w:t>
            </w:r>
          </w:p>
          <w:p w14:paraId="633BAAA2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0DFE1E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DA82A4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D29AD5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8AB246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E5F98C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A3730F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81E262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D6C4EF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4DDE10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4CF276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FE9339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62E360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B9A269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984308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5035D1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2D5756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1999</w:t>
            </w:r>
          </w:p>
          <w:p w14:paraId="5C7C68DD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CFD269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BDBD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1kpl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352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DB2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7.110,00</w:t>
            </w:r>
          </w:p>
        </w:tc>
      </w:tr>
      <w:tr w:rsidR="007D6F93" w14:paraId="1845398C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7E1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0ED" w14:textId="77777777" w:rsidR="007D6F93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Kombajn Bizon Rekord Z 058 wraz z hederem UG/5/20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B29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F6C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FAC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05E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6.900,00</w:t>
            </w:r>
          </w:p>
        </w:tc>
      </w:tr>
      <w:tr w:rsidR="007D6F93" w14:paraId="029968C7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9B5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0EC" w14:textId="77777777" w:rsidR="007D6F93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Szorowarka</w:t>
            </w:r>
            <w:proofErr w:type="spellEnd"/>
            <w:r>
              <w:rPr>
                <w:rFonts w:ascii="Times New Roman" w:hAnsi="Times New Roman"/>
              </w:rPr>
              <w:t xml:space="preserve"> – UG/8/84 (brak możliwości uruchomienia, do remontu)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21A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D84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447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4AAB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112,00</w:t>
            </w:r>
          </w:p>
        </w:tc>
      </w:tr>
      <w:tr w:rsidR="007D6F93" w14:paraId="5B406ACB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7EC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1A54" w14:textId="77777777" w:rsidR="007D6F93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Szorowarka</w:t>
            </w:r>
            <w:proofErr w:type="spellEnd"/>
            <w:r>
              <w:rPr>
                <w:rFonts w:ascii="Times New Roman" w:hAnsi="Times New Roman"/>
              </w:rPr>
              <w:t xml:space="preserve"> Weidner – UG/8/91 (brak możliwości uruchomienia, do remontu)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115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0ED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D2E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BEF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259,00</w:t>
            </w:r>
          </w:p>
        </w:tc>
      </w:tr>
      <w:tr w:rsidR="007D6F93" w14:paraId="244BFA10" w14:textId="77777777" w:rsidTr="00B17A95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C5B7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167" w14:textId="77777777" w:rsidR="007D6F93" w:rsidRPr="00B12618" w:rsidRDefault="007D6F93" w:rsidP="00B17A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2618">
              <w:rPr>
                <w:rFonts w:ascii="Times New Roman" w:hAnsi="Times New Roman"/>
                <w:b/>
                <w:bCs/>
              </w:rPr>
              <w:t>Przyczepa kontenerowa stacji odwadniania osadu ZASŁAW – UG/6/81</w:t>
            </w:r>
          </w:p>
          <w:p w14:paraId="2DBC20AE" w14:textId="77777777" w:rsidR="007D6F93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r w:rsidRPr="00B12618">
              <w:rPr>
                <w:rFonts w:ascii="Times New Roman" w:hAnsi="Times New Roman"/>
                <w:b/>
                <w:bCs/>
              </w:rPr>
              <w:t>Typ/model</w:t>
            </w:r>
            <w:r>
              <w:rPr>
                <w:rFonts w:ascii="Times New Roman" w:hAnsi="Times New Roman"/>
              </w:rPr>
              <w:t>: D656/ 05</w:t>
            </w:r>
          </w:p>
          <w:p w14:paraId="253E78E5" w14:textId="77777777" w:rsidR="007D6F93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r w:rsidRPr="00B12618">
              <w:rPr>
                <w:rFonts w:ascii="Times New Roman" w:hAnsi="Times New Roman"/>
                <w:b/>
                <w:bCs/>
              </w:rPr>
              <w:t>Nr indentyfikacyjny:</w:t>
            </w:r>
            <w:r>
              <w:rPr>
                <w:rFonts w:ascii="Times New Roman" w:hAnsi="Times New Roman"/>
              </w:rPr>
              <w:t xml:space="preserve"> SUZDNC05R465600135</w:t>
            </w:r>
          </w:p>
          <w:p w14:paraId="68B0C02E" w14:textId="77777777" w:rsidR="007D6F93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r w:rsidRPr="00B12618">
              <w:rPr>
                <w:rFonts w:ascii="Times New Roman" w:hAnsi="Times New Roman"/>
                <w:b/>
                <w:bCs/>
              </w:rPr>
              <w:t xml:space="preserve">Masa </w:t>
            </w:r>
            <w:proofErr w:type="spellStart"/>
            <w:r w:rsidRPr="00B12618">
              <w:rPr>
                <w:rFonts w:ascii="Times New Roman" w:hAnsi="Times New Roman"/>
                <w:b/>
                <w:bCs/>
              </w:rPr>
              <w:t>całk</w:t>
            </w:r>
            <w:proofErr w:type="spellEnd"/>
            <w:r>
              <w:rPr>
                <w:rFonts w:ascii="Times New Roman" w:hAnsi="Times New Roman"/>
              </w:rPr>
              <w:t>.: 10 000kg</w:t>
            </w:r>
          </w:p>
          <w:p w14:paraId="5FC9A07E" w14:textId="77777777" w:rsidR="007D6F93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2618">
              <w:rPr>
                <w:rFonts w:ascii="Times New Roman" w:hAnsi="Times New Roman"/>
                <w:b/>
                <w:bCs/>
              </w:rPr>
              <w:t>Dop</w:t>
            </w:r>
            <w:proofErr w:type="spellEnd"/>
            <w:r w:rsidRPr="00B12618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12618">
              <w:rPr>
                <w:rFonts w:ascii="Times New Roman" w:hAnsi="Times New Roman"/>
                <w:b/>
                <w:bCs/>
              </w:rPr>
              <w:t>obciażenie</w:t>
            </w:r>
            <w:proofErr w:type="spellEnd"/>
            <w:r w:rsidRPr="00B12618">
              <w:rPr>
                <w:rFonts w:ascii="Times New Roman" w:hAnsi="Times New Roman"/>
                <w:b/>
                <w:bCs/>
              </w:rPr>
              <w:t xml:space="preserve"> osi przedniej</w:t>
            </w:r>
            <w:r>
              <w:rPr>
                <w:rFonts w:ascii="Times New Roman" w:hAnsi="Times New Roman"/>
              </w:rPr>
              <w:t>: 5000kg</w:t>
            </w:r>
          </w:p>
          <w:p w14:paraId="551EDE4F" w14:textId="77777777" w:rsidR="007D6F93" w:rsidRDefault="007D6F93" w:rsidP="00B17A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2618">
              <w:rPr>
                <w:rFonts w:ascii="Times New Roman" w:hAnsi="Times New Roman"/>
                <w:b/>
                <w:bCs/>
              </w:rPr>
              <w:t>Dop</w:t>
            </w:r>
            <w:proofErr w:type="spellEnd"/>
            <w:r w:rsidRPr="00B12618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o</w:t>
            </w:r>
            <w:r w:rsidRPr="00B12618">
              <w:rPr>
                <w:rFonts w:ascii="Times New Roman" w:hAnsi="Times New Roman"/>
                <w:b/>
                <w:bCs/>
              </w:rPr>
              <w:t>bciążenia osi tylnej:</w:t>
            </w:r>
            <w:r>
              <w:rPr>
                <w:rFonts w:ascii="Times New Roman" w:hAnsi="Times New Roman"/>
              </w:rPr>
              <w:t xml:space="preserve"> 5000kg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30E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835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4F7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E28" w14:textId="77777777" w:rsidR="007D6F93" w:rsidRDefault="007D6F93" w:rsidP="00B17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4.400,00</w:t>
            </w:r>
          </w:p>
        </w:tc>
      </w:tr>
    </w:tbl>
    <w:p w14:paraId="11C4F016" w14:textId="77777777" w:rsidR="007D6F93" w:rsidRDefault="007D6F93" w:rsidP="007D6F93">
      <w:pPr>
        <w:spacing w:after="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4B3B3F47" w14:textId="77777777" w:rsidR="007D6F93" w:rsidRDefault="007D6F93" w:rsidP="007D6F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Wadium podane w tabeli płatne w pieniądzu musi znajdować się na  rachunku bankowym Gminy Kleszczów </w:t>
      </w:r>
      <w:r w:rsidRPr="004668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Pr="00466880">
        <w:rPr>
          <w:rStyle w:val="Pogrubienie"/>
          <w:rFonts w:ascii="Times New Roman" w:hAnsi="Times New Roman"/>
          <w:color w:val="333333"/>
          <w:sz w:val="24"/>
          <w:szCs w:val="24"/>
          <w:shd w:val="clear" w:color="auto" w:fill="FFFFFF"/>
        </w:rPr>
        <w:t>30 8978 0008 0000 0244 2000 1950</w:t>
      </w:r>
      <w:r>
        <w:rPr>
          <w:rStyle w:val="Pogrubienie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b w:val="0"/>
          <w:sz w:val="24"/>
          <w:szCs w:val="24"/>
        </w:rPr>
        <w:t xml:space="preserve">- </w:t>
      </w:r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 xml:space="preserve">ESBANK Bank Spółdzielczy </w:t>
      </w:r>
      <w:r w:rsidRPr="00C12235">
        <w:rPr>
          <w:rStyle w:val="Pogrubienie"/>
          <w:rFonts w:ascii="Times New Roman" w:hAnsi="Times New Roman"/>
          <w:b w:val="0"/>
          <w:sz w:val="24"/>
          <w:szCs w:val="24"/>
        </w:rPr>
        <w:t>z dopiskiem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:</w:t>
      </w:r>
      <w:r w:rsidRPr="00C12235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C12235"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Wadium – przetarg </w:t>
      </w:r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 sprzedaż składników majątkowych pochodzących z Zakładu Komunalnego Kleszczów Sp.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 </w:t>
      </w:r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o.o.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dnia </w:t>
      </w:r>
      <w:r w:rsidRPr="009C74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.06.2024r.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(włącznie). Za termin wniesienia wadium uważa się datę wpływu środków pieniężnych na wyżej wymieniony rachunek bankowy.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AF764FA" w14:textId="77777777" w:rsidR="007D6F93" w:rsidRDefault="007D6F93" w:rsidP="007D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Warunkiem uczestnictwa w przetargu jest wpłata wadium oraz złożenie oferty cenowej (sporządzona wg. załączonego wzoru).</w:t>
      </w:r>
    </w:p>
    <w:p w14:paraId="3FE9B106" w14:textId="77777777" w:rsidR="007D6F93" w:rsidRDefault="007D6F93" w:rsidP="007D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powinna być umieszczona w zamkniętej i oznaczonej kopercie z adnotacją: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</w:tblGrid>
      <w:tr w:rsidR="007D6F93" w14:paraId="61DC2C5C" w14:textId="77777777" w:rsidTr="00B17A95">
        <w:trPr>
          <w:trHeight w:val="787"/>
        </w:trPr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03BB" w14:textId="77777777" w:rsidR="007D6F93" w:rsidRDefault="007D6F93" w:rsidP="00B17A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Przetarg na sprzedaż składników majątkowych użytkowanych</w:t>
            </w:r>
          </w:p>
          <w:p w14:paraId="3D50DA86" w14:textId="77777777" w:rsidR="007D6F93" w:rsidRDefault="007D6F93" w:rsidP="00B17A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 Zakład Komunalny Kleszczów.</w:t>
            </w:r>
          </w:p>
        </w:tc>
      </w:tr>
    </w:tbl>
    <w:p w14:paraId="569EA28F" w14:textId="77777777" w:rsidR="007D6F93" w:rsidRDefault="007D6F93" w:rsidP="007D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ofert upływa z dniem </w:t>
      </w:r>
      <w:r w:rsidRPr="009C74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.2024r. do godz. 14.00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Miejscem składania ofert jest kancelaria ogólna Urzędu Gminy w Kleszczowie. O</w:t>
      </w:r>
      <w:r w:rsidRPr="00EC344F">
        <w:rPr>
          <w:rFonts w:ascii="Times New Roman" w:eastAsia="Times New Roman" w:hAnsi="Times New Roman"/>
          <w:sz w:val="24"/>
          <w:szCs w:val="24"/>
          <w:lang w:eastAsia="pl-PL"/>
        </w:rPr>
        <w:t xml:space="preserve"> wynikach przetargu Oferenci zostaną poinformowani telefonicznie, najpóźniej do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14</w:t>
      </w:r>
      <w:r w:rsidRPr="006F49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EC34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Pr="00EC34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EC34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 w:rsidRPr="00EC344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ECF1953" w14:textId="77777777" w:rsidR="007D6F93" w:rsidRPr="00AA6E55" w:rsidRDefault="007D6F93" w:rsidP="007D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A6E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4. Opis sposobu przygotowania oferty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 w:rsidRPr="00AA6E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A0B42AC" w14:textId="77777777" w:rsidR="007D6F93" w:rsidRDefault="007D6F93" w:rsidP="007D6F9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Wymaga się, by oferta była przygotowana na piśmie, w formie zapewniającą pełną    </w:t>
      </w:r>
    </w:p>
    <w:p w14:paraId="6D0978D4" w14:textId="77777777" w:rsidR="007D6F93" w:rsidRDefault="007D6F93" w:rsidP="007D6F9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czytelność jej treści,</w:t>
      </w:r>
    </w:p>
    <w:p w14:paraId="1F6D4DA3" w14:textId="77777777" w:rsidR="007D6F93" w:rsidRDefault="007D6F93" w:rsidP="007D6F9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Ofertę należy sporządzić w języku polskim pod rygorem nieważności,</w:t>
      </w:r>
    </w:p>
    <w:p w14:paraId="3F4819FE" w14:textId="77777777" w:rsidR="007D6F93" w:rsidRDefault="007D6F93" w:rsidP="007D6F9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Ofertę należy złożyć w jednym egzemplarzu, oddzielnie na każdy składnik ( w jednej </w:t>
      </w:r>
    </w:p>
    <w:p w14:paraId="4C19EC74" w14:textId="77777777" w:rsidR="007D6F93" w:rsidRDefault="007D6F93" w:rsidP="007D6F9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kopercie można umieścić kilka ofert).</w:t>
      </w:r>
    </w:p>
    <w:p w14:paraId="19910D69" w14:textId="77777777" w:rsidR="007D6F93" w:rsidRDefault="007D6F93" w:rsidP="007D6F9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Wymaga się, by oferta była podpisana – każda strona oferty, przez osobę lub osoby </w:t>
      </w:r>
    </w:p>
    <w:p w14:paraId="6CBC44DE" w14:textId="77777777" w:rsidR="007D6F93" w:rsidRDefault="007D6F93" w:rsidP="007D6F9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uprawnione do zaciągania zobowiązań,</w:t>
      </w:r>
    </w:p>
    <w:p w14:paraId="0DAADCAE" w14:textId="77777777" w:rsidR="007D6F93" w:rsidRDefault="007D6F93" w:rsidP="007D6F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Jedynym kryterium oceny ofert jest wysokość zaproponowanej ceny brutto. Zwycięzcą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przetargu będzie Oferent, który zaoferuje najwyższą cenę brutto.</w:t>
      </w:r>
    </w:p>
    <w:p w14:paraId="6EE0C591" w14:textId="77777777" w:rsidR="007D6F93" w:rsidRDefault="007D6F93" w:rsidP="007D6F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4C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Osoby zainteresowane mogą oglądać składniki majątkowe od poniedziałku do piątku po </w:t>
      </w:r>
    </w:p>
    <w:p w14:paraId="40083B05" w14:textId="77777777" w:rsidR="007D6F93" w:rsidRDefault="007D6F93" w:rsidP="007D6F93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wcześniejszym ustaleniu godziny z Zakładem Komunalnym Kleszczów (tel. 44 731-58-58, 537-673-954).  </w:t>
      </w:r>
    </w:p>
    <w:p w14:paraId="16CD05A9" w14:textId="77777777" w:rsidR="007D6F93" w:rsidRPr="00725B3F" w:rsidRDefault="007D6F93" w:rsidP="007D6F9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</w:pPr>
      <w:r w:rsidRPr="006C4C0F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  <w:r w:rsidRPr="00725B3F">
        <w:rPr>
          <w:rFonts w:ascii="Times New Roman" w:eastAsia="Times New Roman" w:hAnsi="Times New Roman"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Przed przystąpieniem do przetargu należy zapoznać się z regulaminem dostępnym na stronie </w:t>
      </w:r>
      <w:hyperlink r:id="rId4" w:history="1">
        <w:r>
          <w:rPr>
            <w:rStyle w:val="Hipercze"/>
            <w:rFonts w:ascii="Times New Roman" w:eastAsia="Times New Roman" w:hAnsi="Times New Roman"/>
            <w:sz w:val="24"/>
            <w:szCs w:val="20"/>
            <w:lang w:eastAsia="pl-PL"/>
          </w:rPr>
          <w:t>www.gminakleszczow.pl</w:t>
        </w:r>
      </w:hyperlink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, BIP-tablica ogłoszeń </w:t>
      </w:r>
      <w:r w:rsidRPr="00725B3F">
        <w:rPr>
          <w:rFonts w:ascii="Times New Roman" w:eastAsia="Times New Roman" w:hAnsi="Times New Roman"/>
          <w:sz w:val="24"/>
          <w:szCs w:val="20"/>
          <w:u w:val="single"/>
          <w:lang w:eastAsia="pl-PL"/>
        </w:rPr>
        <w:t>oraz ze stanem technicznym składników majątkowych</w:t>
      </w:r>
      <w:r w:rsidRPr="00725B3F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u w:val="single"/>
          <w:lang w:eastAsia="pl-PL"/>
        </w:rPr>
        <w:t xml:space="preserve"> </w:t>
      </w:r>
      <w:r w:rsidRPr="00725B3F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  <w:t>W kwestii technicznej informacji udziela Zakład Komunalny Kleszczów, tel. 44 731-58-58</w:t>
      </w:r>
      <w:r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  <w:t xml:space="preserve"> lub 537-673-954</w:t>
      </w:r>
    </w:p>
    <w:p w14:paraId="525EEBE0" w14:textId="77777777" w:rsidR="007D6F93" w:rsidRDefault="007D6F93" w:rsidP="007D6F93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6C4C0F">
        <w:rPr>
          <w:rFonts w:ascii="Times New Roman" w:eastAsia="Times New Roman" w:hAnsi="Times New Roman"/>
          <w:b/>
          <w:sz w:val="24"/>
          <w:szCs w:val="20"/>
          <w:lang w:eastAsia="pl-PL"/>
        </w:rPr>
        <w:t>8</w:t>
      </w:r>
      <w:r w:rsidRPr="00725B3F">
        <w:rPr>
          <w:rFonts w:ascii="Times New Roman" w:eastAsia="Times New Roman" w:hAnsi="Times New Roman"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Wszelkich dodatkowych informacji udziela Referat Majątku Gminy  - pokój nr 13 </w:t>
      </w:r>
    </w:p>
    <w:p w14:paraId="1E8BD528" w14:textId="77777777" w:rsidR="007D6F93" w:rsidRDefault="007D6F93" w:rsidP="007D6F93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tel. 44 731-66-43</w:t>
      </w:r>
      <w:bookmarkStart w:id="0" w:name="_Hlk68867537"/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bookmarkEnd w:id="0"/>
    <w:p w14:paraId="757D1EC5" w14:textId="77777777" w:rsidR="007D6F93" w:rsidRDefault="007D6F93" w:rsidP="007D6F93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6C4C0F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9.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Wójt Gminy Kleszczów zastrzega sobie prawo do odwołania przetargu bez podania przyczyny.</w:t>
      </w:r>
    </w:p>
    <w:p w14:paraId="5C125118" w14:textId="77777777" w:rsidR="007D6F93" w:rsidRDefault="007D6F93" w:rsidP="007D6F93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5BDE45A" w14:textId="77777777" w:rsidR="007D6F93" w:rsidRDefault="007D6F93" w:rsidP="007D6F93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0EE3A59" w14:textId="77777777" w:rsidR="007D6F93" w:rsidRDefault="007D6F93" w:rsidP="007D6F93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E412027" w14:textId="77777777" w:rsidR="007D6F93" w:rsidRDefault="007D6F93" w:rsidP="007D6F93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37B5E5F" w14:textId="77777777" w:rsidR="007D6F93" w:rsidRDefault="007D6F93" w:rsidP="007D6F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EE0330F" w14:textId="77777777" w:rsidR="007D6F93" w:rsidRDefault="007D6F93" w:rsidP="007D6F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13AA67" w14:textId="77777777" w:rsidR="007D6F93" w:rsidRDefault="007D6F93" w:rsidP="007D6F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7D1719" w14:textId="77777777" w:rsidR="007D6F93" w:rsidRDefault="007D6F93" w:rsidP="007D6F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EBE038" w14:textId="77777777" w:rsidR="007D6F93" w:rsidRDefault="007D6F93" w:rsidP="007D6F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05786C" w14:textId="77777777" w:rsidR="007D6F93" w:rsidRDefault="007D6F93" w:rsidP="007D6F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E983EE" w14:textId="219FB26D" w:rsidR="007D6F93" w:rsidRPr="005266E3" w:rsidRDefault="005266E3" w:rsidP="005266E3">
      <w:pPr>
        <w:spacing w:after="0" w:line="360" w:lineRule="auto"/>
        <w:ind w:left="567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6E3">
        <w:rPr>
          <w:rFonts w:ascii="Times New Roman" w:hAnsi="Times New Roman"/>
          <w:b/>
          <w:bCs/>
          <w:sz w:val="24"/>
          <w:szCs w:val="24"/>
        </w:rPr>
        <w:t>Wójt Gminy Kleszczów</w:t>
      </w:r>
    </w:p>
    <w:p w14:paraId="603A2080" w14:textId="11BC7716" w:rsidR="005266E3" w:rsidRPr="005266E3" w:rsidRDefault="005266E3" w:rsidP="005266E3">
      <w:pPr>
        <w:spacing w:after="0" w:line="360" w:lineRule="auto"/>
        <w:ind w:left="567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6E3">
        <w:rPr>
          <w:rFonts w:ascii="Times New Roman" w:hAnsi="Times New Roman"/>
          <w:b/>
          <w:bCs/>
          <w:sz w:val="24"/>
          <w:szCs w:val="24"/>
        </w:rPr>
        <w:t>/-/ Dariusz Michałek</w:t>
      </w:r>
    </w:p>
    <w:p w14:paraId="7576F9E1" w14:textId="77777777" w:rsidR="007D6F93" w:rsidRDefault="007D6F93" w:rsidP="007D6F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8B7C34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93"/>
    <w:rsid w:val="000D64F7"/>
    <w:rsid w:val="00420A36"/>
    <w:rsid w:val="005266E3"/>
    <w:rsid w:val="007525C8"/>
    <w:rsid w:val="007D6F93"/>
    <w:rsid w:val="00B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C2D8"/>
  <w15:chartTrackingRefBased/>
  <w15:docId w15:val="{14AC26F0-B8D4-401E-989F-5EA9F84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F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D6F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D6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Kalina Pierzak</cp:lastModifiedBy>
  <cp:revision>3</cp:revision>
  <dcterms:created xsi:type="dcterms:W3CDTF">2024-05-21T12:34:00Z</dcterms:created>
  <dcterms:modified xsi:type="dcterms:W3CDTF">2024-05-22T08:12:00Z</dcterms:modified>
</cp:coreProperties>
</file>