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34F4" w14:textId="61705360" w:rsidR="00E20CFD" w:rsidRDefault="00E20CFD" w:rsidP="00E20CFD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WÓJT GMINY KLESZCZÓW </w:t>
      </w:r>
    </w:p>
    <w:p w14:paraId="2D3B65D0" w14:textId="053DD8D3" w:rsidR="00E20CFD" w:rsidRDefault="00E20CFD" w:rsidP="00E20CFD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ogłasza</w:t>
      </w:r>
    </w:p>
    <w:p w14:paraId="61944991" w14:textId="1C0D9E99" w:rsidR="00E20CFD" w:rsidRDefault="00E20CFD" w:rsidP="00E20CFD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PIERWSZY USTNY PRZETARG NIEOGRANICZONY</w:t>
      </w:r>
    </w:p>
    <w:p w14:paraId="43D34915" w14:textId="190BFE48" w:rsidR="00E20CFD" w:rsidRDefault="00E20CFD" w:rsidP="00E20CFD">
      <w:pPr>
        <w:jc w:val="center"/>
        <w:rPr>
          <w:rFonts w:asciiTheme="minorHAnsi" w:hAnsiTheme="minorHAnsi" w:cs="Arial"/>
          <w:b/>
        </w:rPr>
      </w:pPr>
      <w:r w:rsidRPr="00DA526F">
        <w:rPr>
          <w:rFonts w:asciiTheme="minorHAnsi" w:hAnsiTheme="minorHAnsi" w:cs="Arial"/>
          <w:b/>
        </w:rPr>
        <w:t>na sprzedaż nieruchomości</w:t>
      </w:r>
      <w:r>
        <w:rPr>
          <w:rFonts w:asciiTheme="minorHAnsi" w:hAnsiTheme="minorHAnsi" w:cs="Arial"/>
          <w:b/>
        </w:rPr>
        <w:t xml:space="preserve"> rolnej,</w:t>
      </w:r>
      <w:r w:rsidRPr="00DA526F">
        <w:rPr>
          <w:rFonts w:asciiTheme="minorHAnsi" w:hAnsiTheme="minorHAnsi" w:cs="Arial"/>
          <w:b/>
        </w:rPr>
        <w:t xml:space="preserve"> stanowiąc</w:t>
      </w:r>
      <w:r>
        <w:rPr>
          <w:rFonts w:asciiTheme="minorHAnsi" w:hAnsiTheme="minorHAnsi" w:cs="Arial"/>
          <w:b/>
        </w:rPr>
        <w:t>ej</w:t>
      </w:r>
      <w:r w:rsidRPr="00DA526F">
        <w:rPr>
          <w:rFonts w:asciiTheme="minorHAnsi" w:hAnsiTheme="minorHAnsi" w:cs="Arial"/>
          <w:b/>
        </w:rPr>
        <w:t xml:space="preserve"> własność gminy </w:t>
      </w:r>
      <w:r>
        <w:rPr>
          <w:rFonts w:asciiTheme="minorHAnsi" w:hAnsiTheme="minorHAnsi" w:cs="Arial"/>
          <w:b/>
        </w:rPr>
        <w:t>K</w:t>
      </w:r>
      <w:r w:rsidRPr="00DA526F">
        <w:rPr>
          <w:rFonts w:asciiTheme="minorHAnsi" w:hAnsiTheme="minorHAnsi" w:cs="Arial"/>
          <w:b/>
        </w:rPr>
        <w:t>leszczów</w:t>
      </w:r>
      <w:r>
        <w:rPr>
          <w:rFonts w:asciiTheme="minorHAnsi" w:hAnsiTheme="minorHAnsi" w:cs="Arial"/>
          <w:b/>
        </w:rPr>
        <w:t>.</w:t>
      </w:r>
    </w:p>
    <w:p w14:paraId="7C26DF21" w14:textId="7A4AE00F" w:rsidR="00E20CFD" w:rsidRDefault="00E20CFD" w:rsidP="00E20CFD">
      <w:pPr>
        <w:jc w:val="center"/>
        <w:rPr>
          <w:rFonts w:asciiTheme="minorHAnsi" w:hAnsiTheme="minorHAnsi" w:cs="Arial"/>
          <w:b/>
        </w:rPr>
      </w:pPr>
    </w:p>
    <w:p w14:paraId="318E14D9" w14:textId="38972209" w:rsidR="00F76D1F" w:rsidRPr="00AD4F9A" w:rsidRDefault="00E20CFD" w:rsidP="00AC678D">
      <w:pPr>
        <w:numPr>
          <w:ilvl w:val="0"/>
          <w:numId w:val="1"/>
        </w:numPr>
        <w:tabs>
          <w:tab w:val="num" w:pos="426"/>
        </w:tabs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Cs/>
        </w:rPr>
        <w:t xml:space="preserve">Przedmiotem  przetargu jest nieruchomość położona w obrębie geodezyjnym </w:t>
      </w:r>
      <w:r w:rsidRPr="00AD4F9A">
        <w:rPr>
          <w:rFonts w:asciiTheme="minorHAnsi" w:hAnsiTheme="minorHAnsi" w:cs="Arial"/>
          <w:b/>
        </w:rPr>
        <w:t>Żłobnica</w:t>
      </w:r>
      <w:r>
        <w:rPr>
          <w:rFonts w:asciiTheme="minorHAnsi" w:hAnsiTheme="minorHAnsi" w:cs="Arial"/>
          <w:bCs/>
        </w:rPr>
        <w:t>,</w:t>
      </w:r>
      <w:r w:rsidRPr="00E20CFD">
        <w:rPr>
          <w:rFonts w:asciiTheme="minorHAnsi" w:hAnsiTheme="minorHAnsi" w:cs="Arial"/>
        </w:rPr>
        <w:t xml:space="preserve"> </w:t>
      </w:r>
      <w:r w:rsidRPr="00472A74">
        <w:rPr>
          <w:rFonts w:asciiTheme="minorHAnsi" w:hAnsiTheme="minorHAnsi" w:cs="Arial"/>
        </w:rPr>
        <w:t>gmina Kleszczów, pow. bełchatowski, woj. łódzkie</w:t>
      </w:r>
      <w:r>
        <w:rPr>
          <w:rFonts w:asciiTheme="minorHAnsi" w:hAnsiTheme="minorHAnsi" w:cs="Arial"/>
        </w:rPr>
        <w:t xml:space="preserve"> </w:t>
      </w:r>
      <w:bookmarkStart w:id="0" w:name="_Hlk25131749"/>
      <w:r w:rsidR="00CA0E15">
        <w:rPr>
          <w:rFonts w:asciiTheme="minorHAnsi" w:hAnsiTheme="minorHAnsi" w:cs="Arial"/>
        </w:rPr>
        <w:t xml:space="preserve">oznaczona numerem działki </w:t>
      </w:r>
      <w:r w:rsidR="007F5DBE">
        <w:rPr>
          <w:rFonts w:asciiTheme="minorHAnsi" w:hAnsiTheme="minorHAnsi" w:cs="Arial"/>
        </w:rPr>
        <w:t xml:space="preserve"> </w:t>
      </w:r>
      <w:r w:rsidR="00CA0E15" w:rsidRPr="00AD4F9A">
        <w:rPr>
          <w:rFonts w:asciiTheme="minorHAnsi" w:hAnsiTheme="minorHAnsi" w:cs="Arial"/>
          <w:b/>
          <w:bCs/>
        </w:rPr>
        <w:t>465/2</w:t>
      </w:r>
      <w:r w:rsidR="007F5DBE" w:rsidRPr="00AD4F9A">
        <w:rPr>
          <w:rFonts w:asciiTheme="minorHAnsi" w:hAnsiTheme="minorHAnsi" w:cs="Arial"/>
          <w:b/>
          <w:bCs/>
        </w:rPr>
        <w:t xml:space="preserve"> </w:t>
      </w:r>
      <w:r w:rsidR="00AB1F2B" w:rsidRPr="00AD4F9A">
        <w:rPr>
          <w:rFonts w:asciiTheme="minorHAnsi" w:hAnsiTheme="minorHAnsi" w:cs="Arial"/>
          <w:b/>
          <w:bCs/>
        </w:rPr>
        <w:br/>
      </w:r>
      <w:r w:rsidR="007F5DBE" w:rsidRPr="00AD4F9A">
        <w:rPr>
          <w:rFonts w:asciiTheme="minorHAnsi" w:hAnsiTheme="minorHAnsi" w:cs="Arial"/>
          <w:b/>
          <w:bCs/>
        </w:rPr>
        <w:t>o powierzchni 0,</w:t>
      </w:r>
      <w:r w:rsidR="00CA0E15" w:rsidRPr="00AD4F9A">
        <w:rPr>
          <w:rFonts w:asciiTheme="minorHAnsi" w:hAnsiTheme="minorHAnsi" w:cs="Arial"/>
          <w:b/>
          <w:bCs/>
        </w:rPr>
        <w:t>28</w:t>
      </w:r>
      <w:r w:rsidR="00AB1F2B" w:rsidRPr="00AD4F9A">
        <w:rPr>
          <w:rFonts w:asciiTheme="minorHAnsi" w:hAnsiTheme="minorHAnsi" w:cs="Arial"/>
          <w:b/>
          <w:bCs/>
        </w:rPr>
        <w:t>00</w:t>
      </w:r>
      <w:r w:rsidR="007F5DBE" w:rsidRPr="00AD4F9A">
        <w:rPr>
          <w:rFonts w:asciiTheme="minorHAnsi" w:hAnsiTheme="minorHAnsi" w:cs="Arial"/>
          <w:b/>
          <w:bCs/>
        </w:rPr>
        <w:t xml:space="preserve"> ha</w:t>
      </w:r>
      <w:r w:rsidR="00CA0E15" w:rsidRPr="00AD4F9A">
        <w:rPr>
          <w:rFonts w:asciiTheme="minorHAnsi" w:hAnsiTheme="minorHAnsi" w:cs="Arial"/>
          <w:b/>
          <w:bCs/>
        </w:rPr>
        <w:t>.</w:t>
      </w:r>
      <w:r w:rsidR="007F5DBE" w:rsidRPr="00AD4F9A">
        <w:rPr>
          <w:rFonts w:asciiTheme="minorHAnsi" w:hAnsiTheme="minorHAnsi" w:cs="Arial"/>
          <w:b/>
          <w:bCs/>
        </w:rPr>
        <w:t xml:space="preserve"> </w:t>
      </w:r>
    </w:p>
    <w:bookmarkEnd w:id="0"/>
    <w:p w14:paraId="38C85C98" w14:textId="71AC5626" w:rsidR="00E20CFD" w:rsidRDefault="00F76D1F" w:rsidP="00AC678D">
      <w:pPr>
        <w:tabs>
          <w:tab w:val="num" w:pos="284"/>
        </w:tabs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Dla przedmiotow</w:t>
      </w:r>
      <w:r w:rsidR="0063608F">
        <w:rPr>
          <w:rFonts w:asciiTheme="minorHAnsi" w:hAnsiTheme="minorHAnsi" w:cs="Arial"/>
        </w:rPr>
        <w:t>ej</w:t>
      </w:r>
      <w:r>
        <w:rPr>
          <w:rFonts w:asciiTheme="minorHAnsi" w:hAnsiTheme="minorHAnsi" w:cs="Arial"/>
        </w:rPr>
        <w:t xml:space="preserve"> nieruchomości w S</w:t>
      </w:r>
      <w:r w:rsidR="0063608F">
        <w:rPr>
          <w:rFonts w:asciiTheme="minorHAnsi" w:hAnsiTheme="minorHAnsi" w:cs="Arial"/>
        </w:rPr>
        <w:t>ą</w:t>
      </w:r>
      <w:r>
        <w:rPr>
          <w:rFonts w:asciiTheme="minorHAnsi" w:hAnsiTheme="minorHAnsi" w:cs="Arial"/>
        </w:rPr>
        <w:t xml:space="preserve">dzie Rejonowym w Bełchatowie prowadzona jest </w:t>
      </w:r>
      <w:r w:rsidR="007F5DBE">
        <w:rPr>
          <w:rFonts w:asciiTheme="minorHAnsi" w:hAnsiTheme="minorHAnsi" w:cs="Arial"/>
        </w:rPr>
        <w:t>księg</w:t>
      </w:r>
      <w:r>
        <w:rPr>
          <w:rFonts w:asciiTheme="minorHAnsi" w:hAnsiTheme="minorHAnsi" w:cs="Arial"/>
        </w:rPr>
        <w:t>a</w:t>
      </w:r>
      <w:r w:rsidR="007F5DBE">
        <w:rPr>
          <w:rFonts w:asciiTheme="minorHAnsi" w:hAnsiTheme="minorHAnsi" w:cs="Arial"/>
        </w:rPr>
        <w:t xml:space="preserve"> wieczyst</w:t>
      </w:r>
      <w:r>
        <w:rPr>
          <w:rFonts w:asciiTheme="minorHAnsi" w:hAnsiTheme="minorHAnsi" w:cs="Arial"/>
        </w:rPr>
        <w:t>a</w:t>
      </w:r>
      <w:r w:rsidR="007F5DBE">
        <w:rPr>
          <w:rFonts w:asciiTheme="minorHAnsi" w:hAnsiTheme="minorHAnsi" w:cs="Arial"/>
        </w:rPr>
        <w:t xml:space="preserve"> PT1B/00053862/8</w:t>
      </w:r>
      <w:r>
        <w:rPr>
          <w:rFonts w:asciiTheme="minorHAnsi" w:hAnsiTheme="minorHAnsi" w:cs="Arial"/>
        </w:rPr>
        <w:t>. Działy III i IV Księgi Wieczystej są wolne od obciążeń.</w:t>
      </w:r>
    </w:p>
    <w:p w14:paraId="50CC255A" w14:textId="2BB09496" w:rsidR="00F76D1F" w:rsidRPr="00F76D1F" w:rsidRDefault="00F76D1F" w:rsidP="00AC678D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F76D1F">
        <w:rPr>
          <w:rFonts w:asciiTheme="minorHAnsi" w:hAnsiTheme="minorHAnsi" w:cs="Arial"/>
        </w:rPr>
        <w:t xml:space="preserve">Nieruchomość </w:t>
      </w:r>
      <w:r>
        <w:rPr>
          <w:rFonts w:asciiTheme="minorHAnsi" w:hAnsiTheme="minorHAnsi" w:cs="Arial"/>
        </w:rPr>
        <w:t>s</w:t>
      </w:r>
      <w:r w:rsidRPr="00F76D1F">
        <w:rPr>
          <w:rFonts w:asciiTheme="minorHAnsi" w:hAnsiTheme="minorHAnsi" w:cs="Arial"/>
        </w:rPr>
        <w:t>kłada się z działk</w:t>
      </w:r>
      <w:r w:rsidR="00CA0E15">
        <w:rPr>
          <w:rFonts w:asciiTheme="minorHAnsi" w:hAnsiTheme="minorHAnsi" w:cs="Arial"/>
        </w:rPr>
        <w:t>i</w:t>
      </w:r>
      <w:r w:rsidRPr="00F76D1F">
        <w:rPr>
          <w:rFonts w:asciiTheme="minorHAnsi" w:hAnsiTheme="minorHAnsi" w:cs="Arial"/>
        </w:rPr>
        <w:t xml:space="preserve"> w  kształcie  </w:t>
      </w:r>
      <w:r w:rsidR="00CA0E15">
        <w:rPr>
          <w:rFonts w:asciiTheme="minorHAnsi" w:hAnsiTheme="minorHAnsi" w:cs="Arial"/>
        </w:rPr>
        <w:t xml:space="preserve">wydłużonego </w:t>
      </w:r>
      <w:r w:rsidRPr="00F76D1F">
        <w:rPr>
          <w:rFonts w:asciiTheme="minorHAnsi" w:hAnsiTheme="minorHAnsi" w:cs="Arial"/>
        </w:rPr>
        <w:t>prostokąt</w:t>
      </w:r>
      <w:r w:rsidR="00CA0E15">
        <w:rPr>
          <w:rFonts w:asciiTheme="minorHAnsi" w:hAnsiTheme="minorHAnsi" w:cs="Arial"/>
        </w:rPr>
        <w:t>a.</w:t>
      </w:r>
      <w:r w:rsidRPr="00F76D1F">
        <w:rPr>
          <w:rFonts w:asciiTheme="minorHAnsi" w:hAnsiTheme="minorHAnsi" w:cs="Arial"/>
        </w:rPr>
        <w:t xml:space="preserve"> Położona jest przy głównej drodze przez wieś Żłobnica.</w:t>
      </w:r>
    </w:p>
    <w:p w14:paraId="340AA172" w14:textId="77777777" w:rsidR="00F76D1F" w:rsidRDefault="00F76D1F" w:rsidP="00AC678D">
      <w:pPr>
        <w:tabs>
          <w:tab w:val="num" w:pos="426"/>
        </w:tabs>
        <w:ind w:left="360"/>
        <w:jc w:val="both"/>
        <w:rPr>
          <w:rFonts w:asciiTheme="minorHAnsi" w:hAnsiTheme="minorHAnsi" w:cs="Arial"/>
        </w:rPr>
      </w:pPr>
      <w:r w:rsidRPr="00F76D1F">
        <w:rPr>
          <w:rFonts w:asciiTheme="minorHAnsi" w:hAnsiTheme="minorHAnsi" w:cs="Arial"/>
        </w:rPr>
        <w:t xml:space="preserve">Jest niezabudowana, niezagospodarowana, porośnięta trawą.  W bezpośrednim sąsiedztwie nieruchomości występuje zabudowa mieszkaniowa jednorodzinna. </w:t>
      </w:r>
    </w:p>
    <w:p w14:paraId="77B3C508" w14:textId="43D73050" w:rsidR="00F76D1F" w:rsidRDefault="00F76D1F" w:rsidP="00AC678D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F76D1F">
        <w:rPr>
          <w:rFonts w:asciiTheme="minorHAnsi" w:hAnsiTheme="minorHAnsi" w:cs="Arial"/>
        </w:rPr>
        <w:t>Nieruchomość w obowiązującym miejscowym planie zagospodarowania przestrzennego zatwierdzonym Uchwałą Rady Gminy Kleszczów Nr III/21/2014 z dnia 22 grudnia 2014r. (Dz. Urz. Województwa Łódzkiego 2015r. poz. 203), w sprawie zmiany miejscowego planu zagospodarowania przestrzennego miejscowości Żłobnica znajduj</w:t>
      </w:r>
      <w:r w:rsidR="0063608F">
        <w:rPr>
          <w:rFonts w:asciiTheme="minorHAnsi" w:hAnsiTheme="minorHAnsi" w:cs="Arial"/>
        </w:rPr>
        <w:t>e</w:t>
      </w:r>
      <w:r w:rsidRPr="00F76D1F">
        <w:rPr>
          <w:rFonts w:asciiTheme="minorHAnsi" w:hAnsiTheme="minorHAnsi" w:cs="Arial"/>
        </w:rPr>
        <w:t xml:space="preserve"> się w strefie R-tereny rolnicze</w:t>
      </w:r>
      <w:r w:rsidR="0063608F">
        <w:rPr>
          <w:rFonts w:asciiTheme="minorHAnsi" w:hAnsiTheme="minorHAnsi" w:cs="Arial"/>
        </w:rPr>
        <w:t>.</w:t>
      </w:r>
    </w:p>
    <w:p w14:paraId="42851DDB" w14:textId="31654A0D" w:rsidR="00AC678D" w:rsidRPr="00AC678D" w:rsidRDefault="00AC678D" w:rsidP="00AC678D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AC678D">
        <w:rPr>
          <w:rFonts w:asciiTheme="minorHAnsi" w:hAnsiTheme="minorHAnsi" w:cs="Arial"/>
        </w:rPr>
        <w:t xml:space="preserve">Cena </w:t>
      </w:r>
      <w:r>
        <w:rPr>
          <w:rFonts w:asciiTheme="minorHAnsi" w:hAnsiTheme="minorHAnsi" w:cs="Arial"/>
        </w:rPr>
        <w:t xml:space="preserve">wywoławcza </w:t>
      </w:r>
      <w:r w:rsidRPr="00AC678D">
        <w:rPr>
          <w:rFonts w:asciiTheme="minorHAnsi" w:hAnsiTheme="minorHAnsi" w:cs="Arial"/>
        </w:rPr>
        <w:t xml:space="preserve">nieruchomości wynosi : </w:t>
      </w:r>
      <w:r w:rsidRPr="00AC678D">
        <w:rPr>
          <w:rFonts w:asciiTheme="minorHAnsi" w:hAnsiTheme="minorHAnsi" w:cs="Arial"/>
          <w:b/>
          <w:bCs/>
        </w:rPr>
        <w:t>1</w:t>
      </w:r>
      <w:r w:rsidR="00CA0E15">
        <w:rPr>
          <w:rFonts w:asciiTheme="minorHAnsi" w:hAnsiTheme="minorHAnsi" w:cs="Arial"/>
          <w:b/>
          <w:bCs/>
        </w:rPr>
        <w:t>2</w:t>
      </w:r>
      <w:r w:rsidRPr="00AC678D">
        <w:rPr>
          <w:rFonts w:asciiTheme="minorHAnsi" w:hAnsiTheme="minorHAnsi" w:cs="Arial"/>
          <w:b/>
          <w:bCs/>
        </w:rPr>
        <w:t xml:space="preserve"> </w:t>
      </w:r>
      <w:r w:rsidR="00CA0E15">
        <w:rPr>
          <w:rFonts w:asciiTheme="minorHAnsi" w:hAnsiTheme="minorHAnsi" w:cs="Arial"/>
          <w:b/>
          <w:bCs/>
        </w:rPr>
        <w:t>6</w:t>
      </w:r>
      <w:r w:rsidRPr="00AC678D">
        <w:rPr>
          <w:rFonts w:asciiTheme="minorHAnsi" w:hAnsiTheme="minorHAnsi" w:cs="Arial"/>
          <w:b/>
          <w:bCs/>
        </w:rPr>
        <w:t>00,00 zł</w:t>
      </w:r>
      <w:r w:rsidR="00CF32F4">
        <w:rPr>
          <w:rFonts w:asciiTheme="minorHAnsi" w:hAnsiTheme="minorHAnsi" w:cs="Arial"/>
          <w:b/>
          <w:bCs/>
        </w:rPr>
        <w:t xml:space="preserve"> </w:t>
      </w:r>
      <w:r w:rsidR="00CF32F4" w:rsidRPr="00CF32F4">
        <w:rPr>
          <w:rFonts w:asciiTheme="minorHAnsi" w:hAnsiTheme="minorHAnsi" w:cs="Arial"/>
        </w:rPr>
        <w:t>(słownie: d</w:t>
      </w:r>
      <w:r w:rsidR="0069598B">
        <w:rPr>
          <w:rFonts w:asciiTheme="minorHAnsi" w:hAnsiTheme="minorHAnsi" w:cs="Arial"/>
        </w:rPr>
        <w:t>wanaście</w:t>
      </w:r>
      <w:r w:rsidR="00CF32F4" w:rsidRPr="00CF32F4">
        <w:rPr>
          <w:rFonts w:asciiTheme="minorHAnsi" w:hAnsiTheme="minorHAnsi" w:cs="Arial"/>
        </w:rPr>
        <w:t xml:space="preserve"> tysięcy</w:t>
      </w:r>
      <w:r w:rsidR="0069598B">
        <w:rPr>
          <w:rFonts w:asciiTheme="minorHAnsi" w:hAnsiTheme="minorHAnsi" w:cs="Arial"/>
        </w:rPr>
        <w:t xml:space="preserve"> sześćset</w:t>
      </w:r>
      <w:r w:rsidR="00CF32F4" w:rsidRPr="00CF32F4">
        <w:rPr>
          <w:rFonts w:asciiTheme="minorHAnsi" w:hAnsiTheme="minorHAnsi" w:cs="Arial"/>
        </w:rPr>
        <w:t xml:space="preserve"> złotych</w:t>
      </w:r>
      <w:r w:rsidR="00CF32F4">
        <w:rPr>
          <w:rFonts w:asciiTheme="minorHAnsi" w:hAnsiTheme="minorHAnsi" w:cs="Arial"/>
        </w:rPr>
        <w:t>, 00/100</w:t>
      </w:r>
      <w:r w:rsidR="00CF32F4" w:rsidRPr="00CF32F4">
        <w:rPr>
          <w:rFonts w:asciiTheme="minorHAnsi" w:hAnsiTheme="minorHAnsi" w:cs="Arial"/>
        </w:rPr>
        <w:t>)</w:t>
      </w:r>
      <w:r w:rsidR="00CF32F4">
        <w:rPr>
          <w:rFonts w:asciiTheme="minorHAnsi" w:hAnsiTheme="minorHAnsi" w:cs="Arial"/>
        </w:rPr>
        <w:t>.</w:t>
      </w:r>
    </w:p>
    <w:p w14:paraId="5CC3B5C4" w14:textId="0F475D45" w:rsidR="00CF32F4" w:rsidRPr="00B81FB0" w:rsidRDefault="00364DE6" w:rsidP="00B81FB0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Warunkiem udziału w przetargu jest wniesienie w</w:t>
      </w:r>
      <w:r w:rsidR="00AC678D">
        <w:rPr>
          <w:rFonts w:asciiTheme="minorHAnsi" w:hAnsiTheme="minorHAnsi" w:cs="Arial"/>
        </w:rPr>
        <w:t xml:space="preserve">adium w wysokości </w:t>
      </w:r>
      <w:r w:rsidR="00041A10">
        <w:rPr>
          <w:rFonts w:asciiTheme="minorHAnsi" w:hAnsiTheme="minorHAnsi" w:cs="Arial"/>
          <w:b/>
          <w:bCs/>
        </w:rPr>
        <w:t>2520</w:t>
      </w:r>
      <w:r w:rsidR="00CF32F4" w:rsidRPr="00CF32F4">
        <w:rPr>
          <w:rFonts w:asciiTheme="minorHAnsi" w:hAnsiTheme="minorHAnsi" w:cs="Arial"/>
          <w:b/>
          <w:bCs/>
        </w:rPr>
        <w:t>,00 zł</w:t>
      </w:r>
      <w:r w:rsidR="00CF32F4">
        <w:rPr>
          <w:rFonts w:asciiTheme="minorHAnsi" w:hAnsiTheme="minorHAnsi" w:cs="Arial"/>
        </w:rPr>
        <w:t xml:space="preserve"> (słownie: </w:t>
      </w:r>
      <w:r w:rsidR="00041A10">
        <w:rPr>
          <w:rFonts w:asciiTheme="minorHAnsi" w:hAnsiTheme="minorHAnsi" w:cs="Arial"/>
        </w:rPr>
        <w:t>dwa tysiące</w:t>
      </w:r>
      <w:r w:rsidR="0063608F">
        <w:rPr>
          <w:rFonts w:asciiTheme="minorHAnsi" w:hAnsiTheme="minorHAnsi" w:cs="Arial"/>
        </w:rPr>
        <w:t xml:space="preserve"> </w:t>
      </w:r>
      <w:r w:rsidR="00041A10">
        <w:rPr>
          <w:rFonts w:asciiTheme="minorHAnsi" w:hAnsiTheme="minorHAnsi" w:cs="Arial"/>
        </w:rPr>
        <w:t xml:space="preserve"> pięćset dwadzieścia </w:t>
      </w:r>
      <w:r w:rsidR="00CF32F4">
        <w:rPr>
          <w:rFonts w:asciiTheme="minorHAnsi" w:hAnsiTheme="minorHAnsi" w:cs="Arial"/>
        </w:rPr>
        <w:t xml:space="preserve"> złotych 00/100</w:t>
      </w:r>
      <w:r w:rsidR="00041A10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>, które</w:t>
      </w:r>
      <w:r w:rsidR="00B81FB0">
        <w:rPr>
          <w:rFonts w:asciiTheme="minorHAnsi" w:hAnsiTheme="minorHAnsi" w:cs="Arial"/>
        </w:rPr>
        <w:t xml:space="preserve"> </w:t>
      </w:r>
      <w:r w:rsidR="00CF32F4" w:rsidRPr="00B81FB0">
        <w:rPr>
          <w:rFonts w:asciiTheme="minorHAnsi" w:hAnsiTheme="minorHAnsi" w:cs="Arial"/>
        </w:rPr>
        <w:t>musi znajdować się  na  rachunku Gminy Kleszczów</w:t>
      </w:r>
      <w:r w:rsidR="00EB486C">
        <w:rPr>
          <w:rFonts w:asciiTheme="minorHAnsi" w:hAnsiTheme="minorHAnsi" w:cs="Arial"/>
        </w:rPr>
        <w:t xml:space="preserve"> -</w:t>
      </w:r>
      <w:r w:rsidR="007F7EDC">
        <w:rPr>
          <w:rFonts w:asciiTheme="minorHAnsi" w:hAnsiTheme="minorHAnsi" w:cs="Arial"/>
        </w:rPr>
        <w:t xml:space="preserve"> </w:t>
      </w:r>
      <w:r w:rsidR="007F7EDC" w:rsidRPr="007F7EDC">
        <w:rPr>
          <w:rFonts w:asciiTheme="minorHAnsi" w:hAnsiTheme="minorHAnsi" w:cs="Arial"/>
        </w:rPr>
        <w:t>ESBANK Bank Spółdzielczy w Radomsku</w:t>
      </w:r>
      <w:r w:rsidR="007F7EDC">
        <w:rPr>
          <w:rFonts w:asciiTheme="minorHAnsi" w:hAnsiTheme="minorHAnsi" w:cs="Arial"/>
        </w:rPr>
        <w:t xml:space="preserve"> </w:t>
      </w:r>
      <w:r w:rsidR="00CF32F4" w:rsidRPr="00B81FB0">
        <w:rPr>
          <w:rFonts w:asciiTheme="minorHAnsi" w:hAnsiTheme="minorHAnsi" w:cs="Arial"/>
        </w:rPr>
        <w:t xml:space="preserve"> nr </w:t>
      </w:r>
      <w:r w:rsidR="00CF32F4" w:rsidRPr="00B81FB0">
        <w:rPr>
          <w:rFonts w:asciiTheme="minorHAnsi" w:hAnsiTheme="minorHAnsi" w:cs="Arial"/>
          <w:b/>
          <w:bCs/>
        </w:rPr>
        <w:t>30 8978 0008 0000 0244 2000 1950</w:t>
      </w:r>
      <w:r w:rsidR="00CF32F4" w:rsidRPr="00B81FB0">
        <w:rPr>
          <w:rFonts w:asciiTheme="minorHAnsi" w:hAnsiTheme="minorHAnsi" w:cs="Arial"/>
        </w:rPr>
        <w:t xml:space="preserve"> w terminie do dnia </w:t>
      </w:r>
      <w:r w:rsidR="00F91F82">
        <w:rPr>
          <w:rFonts w:asciiTheme="minorHAnsi" w:hAnsiTheme="minorHAnsi" w:cs="Arial"/>
          <w:b/>
          <w:bCs/>
        </w:rPr>
        <w:t>16</w:t>
      </w:r>
      <w:r w:rsidR="00324F9B" w:rsidRPr="00324F9B">
        <w:rPr>
          <w:rFonts w:asciiTheme="minorHAnsi" w:hAnsiTheme="minorHAnsi" w:cs="Arial"/>
          <w:b/>
          <w:bCs/>
        </w:rPr>
        <w:t>.0</w:t>
      </w:r>
      <w:r w:rsidR="00CA0E15">
        <w:rPr>
          <w:rFonts w:asciiTheme="minorHAnsi" w:hAnsiTheme="minorHAnsi" w:cs="Arial"/>
          <w:b/>
          <w:bCs/>
        </w:rPr>
        <w:t>6</w:t>
      </w:r>
      <w:r w:rsidR="00324F9B" w:rsidRPr="00324F9B">
        <w:rPr>
          <w:rFonts w:asciiTheme="minorHAnsi" w:hAnsiTheme="minorHAnsi" w:cs="Arial"/>
          <w:b/>
          <w:bCs/>
        </w:rPr>
        <w:t>.202</w:t>
      </w:r>
      <w:r w:rsidR="00CA0E15">
        <w:rPr>
          <w:rFonts w:asciiTheme="minorHAnsi" w:hAnsiTheme="minorHAnsi" w:cs="Arial"/>
          <w:b/>
          <w:bCs/>
        </w:rPr>
        <w:t>3</w:t>
      </w:r>
      <w:r w:rsidR="002F19A2">
        <w:rPr>
          <w:rFonts w:asciiTheme="minorHAnsi" w:hAnsiTheme="minorHAnsi" w:cs="Arial"/>
          <w:b/>
          <w:bCs/>
        </w:rPr>
        <w:t xml:space="preserve"> </w:t>
      </w:r>
      <w:r w:rsidR="00324F9B" w:rsidRPr="00324F9B">
        <w:rPr>
          <w:rFonts w:asciiTheme="minorHAnsi" w:hAnsiTheme="minorHAnsi" w:cs="Arial"/>
          <w:b/>
          <w:bCs/>
        </w:rPr>
        <w:t>r</w:t>
      </w:r>
      <w:r w:rsidR="00324F9B">
        <w:rPr>
          <w:rFonts w:asciiTheme="minorHAnsi" w:hAnsiTheme="minorHAnsi" w:cs="Arial"/>
        </w:rPr>
        <w:t>.</w:t>
      </w:r>
      <w:r w:rsidR="00CF32F4" w:rsidRPr="00B81FB0">
        <w:rPr>
          <w:rFonts w:asciiTheme="minorHAnsi" w:hAnsiTheme="minorHAnsi" w:cs="Arial"/>
        </w:rPr>
        <w:t>(włącznie), przy czym wpłata wadium nie powoduje naliczenia odsetek od zdeponowanej kwoty.</w:t>
      </w:r>
    </w:p>
    <w:p w14:paraId="5B211AEF" w14:textId="77777777" w:rsidR="00CF32F4" w:rsidRPr="00CF32F4" w:rsidRDefault="00CF32F4" w:rsidP="00CF32F4">
      <w:pPr>
        <w:ind w:left="360"/>
        <w:jc w:val="both"/>
        <w:rPr>
          <w:rFonts w:asciiTheme="minorHAnsi" w:hAnsiTheme="minorHAnsi" w:cs="Arial"/>
        </w:rPr>
      </w:pPr>
      <w:r w:rsidRPr="00CF32F4">
        <w:rPr>
          <w:rFonts w:asciiTheme="minorHAnsi" w:hAnsiTheme="minorHAnsi" w:cs="Arial"/>
        </w:rPr>
        <w:t>Za termin wniesienia wadium uważa się datę wpływu środków pieniężnych na wyżej wymieniony nr rachunku bankowego. Dowód wniesienia wadium przez uczestnika przetargu podlega przedłożeniu  komisji przetargowej przed otwarciem przetargu.</w:t>
      </w:r>
    </w:p>
    <w:p w14:paraId="201330E5" w14:textId="10F23F9F" w:rsidR="00CF32F4" w:rsidRPr="00CF32F4" w:rsidRDefault="00CF32F4" w:rsidP="00CF32F4">
      <w:pPr>
        <w:ind w:left="360"/>
        <w:jc w:val="both"/>
        <w:rPr>
          <w:rFonts w:asciiTheme="minorHAnsi" w:hAnsiTheme="minorHAnsi" w:cs="Arial"/>
        </w:rPr>
      </w:pPr>
      <w:r w:rsidRPr="00CF32F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</w:r>
      <w:r w:rsidRPr="00CF32F4">
        <w:rPr>
          <w:rFonts w:asciiTheme="minorHAnsi" w:hAnsiTheme="minorHAnsi" w:cs="Arial"/>
        </w:rPr>
        <w:t>Wadium zwraca się niezwłocznie po odwołaniu lub zamknięciu przetargu, jednak nie później niż przed upływem 3 dni od dnia odwołania przetargu, zamknięcia przetargu, unieważnienia przetargu, zakończenia przetargu wynikiem negatywnym.</w:t>
      </w:r>
    </w:p>
    <w:p w14:paraId="1B479484" w14:textId="77777777" w:rsidR="00CF32F4" w:rsidRPr="00CF32F4" w:rsidRDefault="00CF32F4" w:rsidP="00CF32F4">
      <w:pPr>
        <w:ind w:left="360"/>
        <w:jc w:val="both"/>
        <w:rPr>
          <w:rFonts w:asciiTheme="minorHAnsi" w:hAnsiTheme="minorHAnsi" w:cs="Arial"/>
        </w:rPr>
      </w:pPr>
      <w:r w:rsidRPr="00CF32F4">
        <w:rPr>
          <w:rFonts w:asciiTheme="minorHAnsi" w:hAnsiTheme="minorHAnsi" w:cs="Arial"/>
        </w:rPr>
        <w:tab/>
        <w:t>Wadium ulega przepadkowi w razie uchylenia się uczestnika , który przetarg wygra od zawarcia umowy sprzedaży.</w:t>
      </w:r>
    </w:p>
    <w:p w14:paraId="3D0B8F13" w14:textId="77777777" w:rsidR="00AB5797" w:rsidRDefault="00CF32F4" w:rsidP="00AB5797">
      <w:pPr>
        <w:ind w:left="360"/>
        <w:jc w:val="both"/>
        <w:rPr>
          <w:rFonts w:asciiTheme="minorHAnsi" w:hAnsiTheme="minorHAnsi" w:cs="Arial"/>
        </w:rPr>
      </w:pPr>
      <w:r w:rsidRPr="00CF32F4">
        <w:rPr>
          <w:rFonts w:asciiTheme="minorHAnsi" w:hAnsiTheme="minorHAnsi" w:cs="Arial"/>
        </w:rPr>
        <w:tab/>
        <w:t>Osobie, która przetarg wygra, wpłacone wadium zostanie zaliczone na poczet ceny nabycia nieruchomości.</w:t>
      </w:r>
    </w:p>
    <w:p w14:paraId="10E627D0" w14:textId="7D62B019" w:rsidR="00AB5797" w:rsidRPr="00AB5797" w:rsidRDefault="00AB5797" w:rsidP="00AB5797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Minimalne postąpienie wynosi </w:t>
      </w:r>
      <w:r w:rsidRPr="00B81FB0">
        <w:rPr>
          <w:rFonts w:asciiTheme="minorHAnsi" w:hAnsiTheme="minorHAnsi" w:cs="Arial"/>
          <w:b/>
          <w:bCs/>
        </w:rPr>
        <w:t>1</w:t>
      </w:r>
      <w:r w:rsidR="00F91F82">
        <w:rPr>
          <w:rFonts w:asciiTheme="minorHAnsi" w:hAnsiTheme="minorHAnsi" w:cs="Arial"/>
          <w:b/>
          <w:bCs/>
        </w:rPr>
        <w:t>30</w:t>
      </w:r>
      <w:r w:rsidRPr="00B81FB0">
        <w:rPr>
          <w:rFonts w:asciiTheme="minorHAnsi" w:hAnsiTheme="minorHAnsi" w:cs="Arial"/>
          <w:b/>
          <w:bCs/>
        </w:rPr>
        <w:t>,00</w:t>
      </w:r>
      <w:r>
        <w:rPr>
          <w:rFonts w:asciiTheme="minorHAnsi" w:hAnsiTheme="minorHAnsi" w:cs="Arial"/>
        </w:rPr>
        <w:t xml:space="preserve"> zł (słownie: </w:t>
      </w:r>
      <w:r w:rsidR="00B81FB0">
        <w:rPr>
          <w:rFonts w:asciiTheme="minorHAnsi" w:hAnsiTheme="minorHAnsi" w:cs="Arial"/>
        </w:rPr>
        <w:t xml:space="preserve">sto </w:t>
      </w:r>
      <w:r w:rsidR="00F91F82">
        <w:rPr>
          <w:rFonts w:asciiTheme="minorHAnsi" w:hAnsiTheme="minorHAnsi" w:cs="Arial"/>
        </w:rPr>
        <w:t>trzydzieści</w:t>
      </w:r>
      <w:r>
        <w:rPr>
          <w:rFonts w:asciiTheme="minorHAnsi" w:hAnsiTheme="minorHAnsi" w:cs="Arial"/>
        </w:rPr>
        <w:t xml:space="preserve"> złotych, 00/100).</w:t>
      </w:r>
      <w:r w:rsidR="00CF32F4" w:rsidRPr="00AB5797">
        <w:rPr>
          <w:rFonts w:asciiTheme="minorHAnsi" w:hAnsiTheme="minorHAnsi" w:cs="Arial"/>
        </w:rPr>
        <w:t xml:space="preserve"> </w:t>
      </w:r>
    </w:p>
    <w:p w14:paraId="3243F961" w14:textId="74CB9550" w:rsidR="00AB5797" w:rsidRPr="00AB5797" w:rsidRDefault="00AB5797" w:rsidP="00AB5797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AB5797">
        <w:rPr>
          <w:rFonts w:asciiTheme="minorHAnsi" w:hAnsiTheme="minorHAnsi" w:cs="Arial"/>
        </w:rPr>
        <w:t xml:space="preserve">Przetarg odbędzie się w  Urzędzie Gminy Kleszczów, ul. Główna 47 dnia </w:t>
      </w:r>
      <w:r w:rsidR="00F91F82">
        <w:rPr>
          <w:rFonts w:asciiTheme="minorHAnsi" w:hAnsiTheme="minorHAnsi" w:cs="Arial"/>
          <w:b/>
          <w:bCs/>
        </w:rPr>
        <w:t>21</w:t>
      </w:r>
      <w:r w:rsidR="00CA0E15">
        <w:rPr>
          <w:rFonts w:asciiTheme="minorHAnsi" w:hAnsiTheme="minorHAnsi" w:cs="Arial"/>
          <w:b/>
          <w:bCs/>
        </w:rPr>
        <w:t>.</w:t>
      </w:r>
      <w:r w:rsidR="00324F9B" w:rsidRPr="00324F9B">
        <w:rPr>
          <w:rFonts w:asciiTheme="minorHAnsi" w:hAnsiTheme="minorHAnsi" w:cs="Arial"/>
          <w:b/>
          <w:bCs/>
        </w:rPr>
        <w:t>0</w:t>
      </w:r>
      <w:r w:rsidR="00CA0E15">
        <w:rPr>
          <w:rFonts w:asciiTheme="minorHAnsi" w:hAnsiTheme="minorHAnsi" w:cs="Arial"/>
          <w:b/>
          <w:bCs/>
        </w:rPr>
        <w:t>6</w:t>
      </w:r>
      <w:r w:rsidR="00324F9B" w:rsidRPr="00324F9B">
        <w:rPr>
          <w:rFonts w:asciiTheme="minorHAnsi" w:hAnsiTheme="minorHAnsi" w:cs="Arial"/>
          <w:b/>
          <w:bCs/>
        </w:rPr>
        <w:t>.202</w:t>
      </w:r>
      <w:r w:rsidR="00CA0E15">
        <w:rPr>
          <w:rFonts w:asciiTheme="minorHAnsi" w:hAnsiTheme="minorHAnsi" w:cs="Arial"/>
          <w:b/>
          <w:bCs/>
        </w:rPr>
        <w:t>3</w:t>
      </w:r>
      <w:r w:rsidR="002F19A2">
        <w:rPr>
          <w:rFonts w:asciiTheme="minorHAnsi" w:hAnsiTheme="minorHAnsi" w:cs="Arial"/>
          <w:b/>
          <w:bCs/>
        </w:rPr>
        <w:t xml:space="preserve"> </w:t>
      </w:r>
      <w:r w:rsidR="00324F9B" w:rsidRPr="002F19A2">
        <w:rPr>
          <w:rFonts w:asciiTheme="minorHAnsi" w:hAnsiTheme="minorHAnsi" w:cs="Arial"/>
          <w:b/>
          <w:bCs/>
        </w:rPr>
        <w:t>r</w:t>
      </w:r>
      <w:r w:rsidR="00324F9B" w:rsidRPr="00324F9B">
        <w:rPr>
          <w:rFonts w:asciiTheme="minorHAnsi" w:hAnsiTheme="minorHAnsi" w:cs="Arial"/>
        </w:rPr>
        <w:t>.</w:t>
      </w:r>
      <w:r w:rsidRPr="00AB5797">
        <w:rPr>
          <w:rFonts w:asciiTheme="minorHAnsi" w:hAnsiTheme="minorHAnsi" w:cs="Arial"/>
        </w:rPr>
        <w:t xml:space="preserve"> w sali nr 16 o godz. 11</w:t>
      </w:r>
      <w:r w:rsidRPr="00AB5797">
        <w:rPr>
          <w:rFonts w:asciiTheme="minorHAnsi" w:hAnsiTheme="minorHAnsi" w:cs="Arial"/>
          <w:vertAlign w:val="superscript"/>
        </w:rPr>
        <w:t>00</w:t>
      </w:r>
      <w:r w:rsidRPr="00AB5797">
        <w:rPr>
          <w:rFonts w:asciiTheme="minorHAnsi" w:hAnsiTheme="minorHAnsi" w:cs="Arial"/>
        </w:rPr>
        <w:t xml:space="preserve"> .</w:t>
      </w:r>
    </w:p>
    <w:p w14:paraId="5613F502" w14:textId="77777777" w:rsidR="00E20CFD" w:rsidRPr="00B81FB0" w:rsidRDefault="00E20CFD" w:rsidP="00E20CFD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  <w:bCs/>
        </w:rPr>
      </w:pPr>
      <w:r w:rsidRPr="00B81FB0">
        <w:rPr>
          <w:rFonts w:asciiTheme="minorHAnsi" w:hAnsiTheme="minorHAnsi" w:cs="Arial"/>
          <w:bCs/>
        </w:rPr>
        <w:t>W przetargu mogą brać udział osoby fizyczne i prawne, które złożą zgłoszenie do udziału w przetargu wraz z wymaganymi dokumentami wynikającymi z regulaminu przetargu (zgłoszenie do przetargu stanowi załącznik do niniejszego ogłoszenia) oraz terminowo wpłacą wadium.</w:t>
      </w:r>
    </w:p>
    <w:p w14:paraId="56AB2415" w14:textId="2002905B" w:rsidR="00E20CFD" w:rsidRPr="00B81FB0" w:rsidRDefault="00E20CFD" w:rsidP="00E20CFD">
      <w:pPr>
        <w:ind w:left="360"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B81FB0">
        <w:rPr>
          <w:rFonts w:asciiTheme="minorHAnsi" w:hAnsiTheme="minorHAnsi" w:cs="Arial"/>
          <w:bCs/>
        </w:rPr>
        <w:t xml:space="preserve">Zgłoszenie do </w:t>
      </w:r>
      <w:r w:rsidRPr="00B81FB0">
        <w:rPr>
          <w:rFonts w:asciiTheme="minorHAnsi" w:eastAsiaTheme="minorHAnsi" w:hAnsiTheme="minorHAnsi" w:cstheme="minorBidi"/>
          <w:bCs/>
          <w:lang w:eastAsia="en-US"/>
        </w:rPr>
        <w:t xml:space="preserve">udziału w przetargu, wraz z wymaganymi załącznikami, winno być złożone w formie pisemnej, w terminie do dnia </w:t>
      </w:r>
      <w:r w:rsidR="00F91F82">
        <w:rPr>
          <w:rFonts w:asciiTheme="minorHAnsi" w:eastAsiaTheme="minorHAnsi" w:hAnsiTheme="minorHAnsi" w:cstheme="minorBidi"/>
          <w:b/>
          <w:lang w:eastAsia="en-US"/>
        </w:rPr>
        <w:t>16</w:t>
      </w:r>
      <w:r w:rsidR="00324F9B" w:rsidRPr="00324F9B">
        <w:rPr>
          <w:rFonts w:asciiTheme="minorHAnsi" w:eastAsiaTheme="minorHAnsi" w:hAnsiTheme="minorHAnsi" w:cstheme="minorBidi"/>
          <w:b/>
          <w:lang w:eastAsia="en-US"/>
        </w:rPr>
        <w:t>.0</w:t>
      </w:r>
      <w:r w:rsidR="00CA0E15">
        <w:rPr>
          <w:rFonts w:asciiTheme="minorHAnsi" w:eastAsiaTheme="minorHAnsi" w:hAnsiTheme="minorHAnsi" w:cstheme="minorBidi"/>
          <w:b/>
          <w:lang w:eastAsia="en-US"/>
        </w:rPr>
        <w:t>6</w:t>
      </w:r>
      <w:r w:rsidR="00324F9B" w:rsidRPr="00324F9B">
        <w:rPr>
          <w:rFonts w:asciiTheme="minorHAnsi" w:eastAsiaTheme="minorHAnsi" w:hAnsiTheme="minorHAnsi" w:cstheme="minorBidi"/>
          <w:b/>
          <w:lang w:eastAsia="en-US"/>
        </w:rPr>
        <w:t>.202</w:t>
      </w:r>
      <w:r w:rsidR="00CA0E15">
        <w:rPr>
          <w:rFonts w:asciiTheme="minorHAnsi" w:eastAsiaTheme="minorHAnsi" w:hAnsiTheme="minorHAnsi" w:cstheme="minorBidi"/>
          <w:b/>
          <w:lang w:eastAsia="en-US"/>
        </w:rPr>
        <w:t>3</w:t>
      </w:r>
      <w:r w:rsidR="002F19A2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="00324F9B" w:rsidRPr="00324F9B">
        <w:rPr>
          <w:rFonts w:asciiTheme="minorHAnsi" w:eastAsiaTheme="minorHAnsi" w:hAnsiTheme="minorHAnsi" w:cstheme="minorBidi"/>
          <w:b/>
          <w:lang w:eastAsia="en-US"/>
        </w:rPr>
        <w:t>r.</w:t>
      </w:r>
      <w:r w:rsidRPr="00B81FB0">
        <w:rPr>
          <w:rFonts w:asciiTheme="minorHAnsi" w:eastAsiaTheme="minorHAnsi" w:hAnsiTheme="minorHAnsi" w:cstheme="minorBidi"/>
          <w:bCs/>
          <w:lang w:eastAsia="en-US"/>
        </w:rPr>
        <w:t xml:space="preserve"> włącznie do godz. 15</w:t>
      </w:r>
      <w:r w:rsidR="00CA0E15">
        <w:rPr>
          <w:rFonts w:asciiTheme="minorHAnsi" w:eastAsiaTheme="minorHAnsi" w:hAnsiTheme="minorHAnsi" w:cstheme="minorBidi"/>
          <w:bCs/>
          <w:vertAlign w:val="superscript"/>
          <w:lang w:eastAsia="en-US"/>
        </w:rPr>
        <w:t>3</w:t>
      </w:r>
      <w:r w:rsidRPr="00B81FB0">
        <w:rPr>
          <w:rFonts w:asciiTheme="minorHAnsi" w:eastAsiaTheme="minorHAnsi" w:hAnsiTheme="minorHAnsi" w:cstheme="minorBidi"/>
          <w:bCs/>
          <w:vertAlign w:val="superscript"/>
          <w:lang w:eastAsia="en-US"/>
        </w:rPr>
        <w:t xml:space="preserve">0 </w:t>
      </w:r>
      <w:r w:rsidRPr="00B81FB0">
        <w:rPr>
          <w:rFonts w:asciiTheme="minorHAnsi" w:eastAsiaTheme="minorHAnsi" w:hAnsiTheme="minorHAnsi" w:cstheme="minorBidi"/>
          <w:bCs/>
          <w:lang w:eastAsia="en-US"/>
        </w:rPr>
        <w:t>;</w:t>
      </w:r>
    </w:p>
    <w:p w14:paraId="7E940D65" w14:textId="77777777" w:rsidR="00E20CFD" w:rsidRPr="00B81FB0" w:rsidRDefault="00E20CFD" w:rsidP="00E20CFD">
      <w:pPr>
        <w:numPr>
          <w:ilvl w:val="0"/>
          <w:numId w:val="2"/>
        </w:numPr>
        <w:contextualSpacing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B81FB0">
        <w:rPr>
          <w:rFonts w:asciiTheme="minorHAnsi" w:eastAsiaTheme="minorHAnsi" w:hAnsiTheme="minorHAnsi" w:cstheme="minorBidi"/>
          <w:bCs/>
          <w:lang w:eastAsia="en-US"/>
        </w:rPr>
        <w:t>osobiście: w siedzibie Urzędu Gminy Kleszczów ul. Główna 47, 97-410 Kleszczów</w:t>
      </w:r>
    </w:p>
    <w:p w14:paraId="10D2DEBF" w14:textId="77777777" w:rsidR="00E20CFD" w:rsidRPr="00B81FB0" w:rsidRDefault="00E20CFD" w:rsidP="00E20CFD">
      <w:pPr>
        <w:ind w:firstLine="708"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B81FB0">
        <w:rPr>
          <w:rFonts w:asciiTheme="minorHAnsi" w:eastAsiaTheme="minorHAnsi" w:hAnsiTheme="minorHAnsi" w:cstheme="minorBidi"/>
          <w:bCs/>
          <w:lang w:eastAsia="en-US"/>
        </w:rPr>
        <w:t>albo</w:t>
      </w:r>
    </w:p>
    <w:p w14:paraId="04B7ED07" w14:textId="62541C21" w:rsidR="00E20CFD" w:rsidRPr="00B81FB0" w:rsidRDefault="00E20CFD" w:rsidP="00E20CFD">
      <w:pPr>
        <w:ind w:left="993" w:hanging="285"/>
        <w:jc w:val="both"/>
        <w:rPr>
          <w:rFonts w:asciiTheme="minorHAnsi" w:eastAsiaTheme="minorHAnsi" w:hAnsiTheme="minorHAnsi" w:cstheme="minorBidi"/>
          <w:bCs/>
          <w:i/>
          <w:lang w:eastAsia="en-US"/>
        </w:rPr>
      </w:pPr>
      <w:r w:rsidRPr="00B81FB0">
        <w:rPr>
          <w:rFonts w:asciiTheme="minorHAnsi" w:eastAsiaTheme="minorHAnsi" w:hAnsiTheme="minorHAnsi" w:cstheme="minorBidi"/>
          <w:bCs/>
          <w:lang w:eastAsia="en-US"/>
        </w:rPr>
        <w:lastRenderedPageBreak/>
        <w:t>b) przesyłk</w:t>
      </w:r>
      <w:r w:rsidR="0063608F">
        <w:rPr>
          <w:rFonts w:asciiTheme="minorHAnsi" w:eastAsiaTheme="minorHAnsi" w:hAnsiTheme="minorHAnsi" w:cstheme="minorBidi"/>
          <w:bCs/>
          <w:lang w:eastAsia="en-US"/>
        </w:rPr>
        <w:t>ą</w:t>
      </w:r>
      <w:r w:rsidRPr="00B81FB0">
        <w:rPr>
          <w:rFonts w:asciiTheme="minorHAnsi" w:eastAsiaTheme="minorHAnsi" w:hAnsiTheme="minorHAnsi" w:cstheme="minorBidi"/>
          <w:bCs/>
          <w:lang w:eastAsia="en-US"/>
        </w:rPr>
        <w:t xml:space="preserve"> pocztową lub kurierską – w takim przypadku Zgłoszenie należy złożyć w zaklejonej kopercie, teczce lub paczce z podaną nazwą i adresem zgłaszającego, z dopiskiem </w:t>
      </w:r>
      <w:r w:rsidRPr="00B81FB0">
        <w:rPr>
          <w:rFonts w:asciiTheme="minorHAnsi" w:eastAsiaTheme="minorHAnsi" w:hAnsiTheme="minorHAnsi" w:cstheme="minorBidi"/>
          <w:bCs/>
          <w:i/>
          <w:lang w:eastAsia="en-US"/>
        </w:rPr>
        <w:t xml:space="preserve">„Zgłoszenie udziału w ustnym przetargu nieograniczonym na zbycie nieruchomości </w:t>
      </w:r>
      <w:r w:rsidR="00CD44A4">
        <w:rPr>
          <w:rFonts w:asciiTheme="minorHAnsi" w:eastAsiaTheme="minorHAnsi" w:hAnsiTheme="minorHAnsi" w:cstheme="minorBidi"/>
          <w:bCs/>
          <w:i/>
          <w:lang w:eastAsia="en-US"/>
        </w:rPr>
        <w:t xml:space="preserve">rolnej </w:t>
      </w:r>
      <w:r w:rsidRPr="00B81FB0">
        <w:rPr>
          <w:rFonts w:asciiTheme="minorHAnsi" w:eastAsiaTheme="minorHAnsi" w:hAnsiTheme="minorHAnsi" w:cstheme="minorBidi"/>
          <w:bCs/>
          <w:i/>
          <w:lang w:eastAsia="en-US"/>
        </w:rPr>
        <w:t xml:space="preserve">położonej w </w:t>
      </w:r>
      <w:r w:rsidR="00CD44A4">
        <w:rPr>
          <w:rFonts w:asciiTheme="minorHAnsi" w:eastAsiaTheme="minorHAnsi" w:hAnsiTheme="minorHAnsi" w:cstheme="minorBidi"/>
          <w:bCs/>
          <w:i/>
          <w:lang w:eastAsia="en-US"/>
        </w:rPr>
        <w:t xml:space="preserve">Żłobnicy </w:t>
      </w:r>
      <w:r w:rsidR="0063608F">
        <w:rPr>
          <w:rFonts w:asciiTheme="minorHAnsi" w:eastAsiaTheme="minorHAnsi" w:hAnsiTheme="minorHAnsi" w:cstheme="minorBidi"/>
          <w:bCs/>
          <w:i/>
          <w:lang w:eastAsia="en-US"/>
        </w:rPr>
        <w:t xml:space="preserve">nr 465/2” </w:t>
      </w:r>
    </w:p>
    <w:p w14:paraId="1F0CDC65" w14:textId="77777777" w:rsidR="00E20CFD" w:rsidRPr="00B81FB0" w:rsidRDefault="00E20CFD" w:rsidP="00E20CFD">
      <w:pPr>
        <w:ind w:left="425"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B81FB0">
        <w:rPr>
          <w:rFonts w:asciiTheme="minorHAnsi" w:eastAsiaTheme="minorHAnsi" w:hAnsiTheme="minorHAnsi" w:cstheme="minorBidi"/>
          <w:bCs/>
          <w:lang w:eastAsia="en-US"/>
        </w:rPr>
        <w:t>Za termin dostarczenia zgłoszenia należy rozumieć datę i godzinę wpływu do miejsca oznaczonego przez organizatora przetargu jako miejsce składania zgłoszenia.</w:t>
      </w:r>
    </w:p>
    <w:p w14:paraId="4B6FC0AB" w14:textId="77777777" w:rsidR="00E20CFD" w:rsidRPr="00B81FB0" w:rsidRDefault="00E20CFD" w:rsidP="00E20CFD">
      <w:pPr>
        <w:ind w:left="425"/>
        <w:jc w:val="both"/>
        <w:rPr>
          <w:rFonts w:asciiTheme="minorHAnsi" w:eastAsiaTheme="minorHAnsi" w:hAnsiTheme="minorHAnsi" w:cstheme="minorBidi"/>
          <w:bCs/>
          <w:lang w:eastAsia="en-US"/>
        </w:rPr>
      </w:pPr>
      <w:r w:rsidRPr="00B81FB0">
        <w:rPr>
          <w:rFonts w:asciiTheme="minorHAnsi" w:eastAsiaTheme="minorHAnsi" w:hAnsiTheme="minorHAnsi" w:cstheme="minorBidi"/>
          <w:bCs/>
          <w:u w:val="single"/>
          <w:lang w:eastAsia="en-US"/>
        </w:rPr>
        <w:t>Organizator przetargu nie ponosi odpowiedzialności za zdarzenia wynikające z  nieprawidłowego opakowania lub braku na opakowaniu którejkolwiek z wyżej wymienionych informacji.</w:t>
      </w:r>
    </w:p>
    <w:p w14:paraId="193F3FE2" w14:textId="40376C3F" w:rsidR="00E20CFD" w:rsidRPr="00B81FB0" w:rsidRDefault="00E20CFD" w:rsidP="00E20CFD">
      <w:pPr>
        <w:numPr>
          <w:ilvl w:val="0"/>
          <w:numId w:val="1"/>
        </w:numPr>
        <w:jc w:val="both"/>
        <w:rPr>
          <w:rStyle w:val="Hipercze"/>
          <w:rFonts w:asciiTheme="minorHAnsi" w:hAnsiTheme="minorHAnsi" w:cs="Arial"/>
          <w:color w:val="auto"/>
          <w:u w:val="none"/>
        </w:rPr>
      </w:pPr>
      <w:r w:rsidRPr="00DA526F">
        <w:rPr>
          <w:rFonts w:asciiTheme="minorHAnsi" w:hAnsiTheme="minorHAnsi" w:cs="Arial"/>
        </w:rPr>
        <w:t>Wójt  Gminy Kleszczów zastrzega sobie prawo odwołania przetargu, z ważnych powodów, zgodnie z art. 38 ust. 4 ustawy z dnia 21 sierpnia 1997 r. o gospodarce nieruchomościami</w:t>
      </w:r>
      <w:r>
        <w:rPr>
          <w:rFonts w:asciiTheme="minorHAnsi" w:hAnsiTheme="minorHAnsi" w:cs="Arial"/>
        </w:rPr>
        <w:t xml:space="preserve"> (Dz. U. z 20</w:t>
      </w:r>
      <w:r w:rsidR="0063608F">
        <w:rPr>
          <w:rFonts w:asciiTheme="minorHAnsi" w:hAnsiTheme="minorHAnsi" w:cs="Arial"/>
        </w:rPr>
        <w:t xml:space="preserve">23 r. poz. 344) </w:t>
      </w:r>
      <w:r w:rsidRPr="00DA526F">
        <w:rPr>
          <w:rFonts w:asciiTheme="minorHAnsi" w:hAnsiTheme="minorHAnsi" w:cs="Arial"/>
        </w:rPr>
        <w:t>o czym poinformuje niezwłocznie poprzez zamieszczenie ogłoszenia w prasie codziennej ogólnokrajowej i wywieszenie na tablicy ogłoszeń w Urzędzie Gminy w Kleszczowie, oraz</w:t>
      </w:r>
      <w:r w:rsidRPr="00DA526F">
        <w:rPr>
          <w:rFonts w:asciiTheme="minorHAnsi" w:hAnsiTheme="minorHAnsi"/>
        </w:rPr>
        <w:t xml:space="preserve"> </w:t>
      </w:r>
      <w:r w:rsidRPr="00DA526F">
        <w:rPr>
          <w:rFonts w:asciiTheme="minorHAnsi" w:hAnsiTheme="minorHAnsi" w:cs="Arial"/>
        </w:rPr>
        <w:t xml:space="preserve">umieszczone na stronie internetowej urzędu: </w:t>
      </w:r>
      <w:hyperlink r:id="rId7" w:history="1">
        <w:r w:rsidRPr="00DA526F">
          <w:rPr>
            <w:rStyle w:val="Hipercze"/>
            <w:rFonts w:asciiTheme="minorHAnsi" w:hAnsiTheme="minorHAnsi" w:cs="Arial"/>
          </w:rPr>
          <w:t>www.kleszczow.pl</w:t>
        </w:r>
      </w:hyperlink>
    </w:p>
    <w:p w14:paraId="73755C20" w14:textId="0330E982" w:rsidR="00B81FB0" w:rsidRPr="00B81FB0" w:rsidRDefault="00B81FB0" w:rsidP="00E20CFD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B81FB0">
        <w:rPr>
          <w:rStyle w:val="Hipercze"/>
          <w:rFonts w:asciiTheme="minorHAnsi" w:hAnsiTheme="minorHAnsi" w:cs="Arial"/>
          <w:color w:val="auto"/>
          <w:u w:val="none"/>
        </w:rPr>
        <w:t xml:space="preserve">Ewentualne </w:t>
      </w:r>
      <w:r>
        <w:rPr>
          <w:rStyle w:val="Hipercze"/>
          <w:rFonts w:asciiTheme="minorHAnsi" w:hAnsiTheme="minorHAnsi" w:cs="Arial"/>
          <w:color w:val="auto"/>
          <w:u w:val="none"/>
        </w:rPr>
        <w:t>wznowienia granic sprzedawanej nieruchomości odbywa się na koszt nabywcy.</w:t>
      </w:r>
    </w:p>
    <w:p w14:paraId="2A8279D3" w14:textId="77777777" w:rsidR="00E20CFD" w:rsidRDefault="00E20CFD" w:rsidP="00E20CFD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Koszty notarialne i opłaty sądowe wynikające ze sporządzenia umowy przenoszącej własność ponosi nabywca nieruchomości.</w:t>
      </w:r>
    </w:p>
    <w:p w14:paraId="6A885A62" w14:textId="77777777" w:rsidR="00E20CFD" w:rsidRDefault="00E20CFD" w:rsidP="00E20CFD">
      <w:pPr>
        <w:jc w:val="both"/>
        <w:rPr>
          <w:rFonts w:asciiTheme="minorHAnsi" w:hAnsiTheme="minorHAnsi" w:cs="Arial"/>
        </w:rPr>
      </w:pPr>
    </w:p>
    <w:p w14:paraId="0C004D6D" w14:textId="77777777" w:rsidR="00E20CFD" w:rsidRPr="00DA526F" w:rsidRDefault="00E20CFD" w:rsidP="00E20CFD">
      <w:pPr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 xml:space="preserve">Z regulaminem i warunkami przetargu zapoznać się można w Urzędzie Gminy – Referat Ochrony Środowiska i Gospodarki Gruntami –ul Główna 47 pok. 26 lub pod tel. 44 </w:t>
      </w:r>
      <w:r>
        <w:rPr>
          <w:rFonts w:asciiTheme="minorHAnsi" w:hAnsiTheme="minorHAnsi" w:cs="Arial"/>
        </w:rPr>
        <w:t>7316631</w:t>
      </w:r>
      <w:r w:rsidRPr="00DA526F">
        <w:rPr>
          <w:rFonts w:asciiTheme="minorHAnsi" w:hAnsiTheme="minorHAnsi" w:cs="Arial"/>
        </w:rPr>
        <w:t>.</w:t>
      </w:r>
    </w:p>
    <w:p w14:paraId="02A710B0" w14:textId="722E253D" w:rsidR="00E20CFD" w:rsidRPr="00DA526F" w:rsidRDefault="00E20CFD" w:rsidP="00E20CFD">
      <w:pPr>
        <w:jc w:val="both"/>
        <w:rPr>
          <w:rFonts w:asciiTheme="minorHAnsi" w:hAnsiTheme="minorHAnsi" w:cs="Arial"/>
        </w:rPr>
      </w:pPr>
      <w:r w:rsidRPr="00DA526F">
        <w:rPr>
          <w:rFonts w:asciiTheme="minorHAnsi" w:hAnsiTheme="minorHAnsi" w:cs="Arial"/>
        </w:rPr>
        <w:t>Ogłoszenie niniejsze zamieszczone zostało na tablicy ogłoszeń Urzędu Gminy Kleszczów, na stronie internetowej Gminy Kleszczów</w:t>
      </w:r>
      <w:r>
        <w:rPr>
          <w:rFonts w:asciiTheme="minorHAnsi" w:hAnsiTheme="minorHAnsi" w:cs="Arial"/>
        </w:rPr>
        <w:t xml:space="preserve"> </w:t>
      </w:r>
      <w:hyperlink r:id="rId8" w:history="1">
        <w:r w:rsidRPr="0097500B">
          <w:rPr>
            <w:rStyle w:val="Hipercze"/>
            <w:rFonts w:asciiTheme="minorHAnsi" w:hAnsiTheme="minorHAnsi" w:cs="Arial"/>
          </w:rPr>
          <w:t>www.kleszczow.pl</w:t>
        </w:r>
      </w:hyperlink>
      <w:r>
        <w:rPr>
          <w:rFonts w:asciiTheme="minorHAnsi" w:hAnsiTheme="minorHAnsi" w:cs="Arial"/>
        </w:rPr>
        <w:t xml:space="preserve">, w </w:t>
      </w:r>
      <w:r w:rsidRPr="00DA526F">
        <w:rPr>
          <w:rFonts w:asciiTheme="minorHAnsi" w:hAnsiTheme="minorHAnsi" w:cs="Arial"/>
        </w:rPr>
        <w:t xml:space="preserve"> </w:t>
      </w:r>
      <w:r w:rsidRPr="00266339">
        <w:rPr>
          <w:rFonts w:asciiTheme="minorHAnsi" w:hAnsiTheme="minorHAnsi"/>
        </w:rPr>
        <w:t xml:space="preserve">Biuletynie Informacji Publicznej </w:t>
      </w:r>
      <w:hyperlink r:id="rId9" w:history="1">
        <w:r w:rsidRPr="00183C24">
          <w:rPr>
            <w:rStyle w:val="Hipercze"/>
            <w:rFonts w:asciiTheme="minorHAnsi" w:hAnsiTheme="minorHAnsi"/>
          </w:rPr>
          <w:t>www.bip.kleszczow.pl</w:t>
        </w:r>
      </w:hyperlink>
      <w:r w:rsidR="003763E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3763E9" w:rsidRPr="003763E9">
        <w:rPr>
          <w:rFonts w:asciiTheme="minorHAnsi" w:hAnsiTheme="minorHAnsi"/>
        </w:rPr>
        <w:t>oraz w sposób zwyczajowo przyjęty w danej miejscowości</w:t>
      </w:r>
      <w:r w:rsidR="003763E9">
        <w:rPr>
          <w:rFonts w:asciiTheme="minorHAnsi" w:hAnsiTheme="minorHAnsi"/>
        </w:rPr>
        <w:t>.</w:t>
      </w:r>
    </w:p>
    <w:p w14:paraId="5E37EB5B" w14:textId="77777777" w:rsidR="00E20CFD" w:rsidRDefault="00E20CFD" w:rsidP="00E20CFD">
      <w:pPr>
        <w:jc w:val="both"/>
        <w:rPr>
          <w:rFonts w:asciiTheme="minorHAnsi" w:hAnsiTheme="minorHAnsi"/>
        </w:rPr>
      </w:pPr>
    </w:p>
    <w:p w14:paraId="224CDD7A" w14:textId="77777777" w:rsidR="00E20CFD" w:rsidRDefault="00E20CFD" w:rsidP="00E20CFD">
      <w:pPr>
        <w:jc w:val="both"/>
        <w:rPr>
          <w:rFonts w:asciiTheme="minorHAnsi" w:hAnsiTheme="minorHAnsi"/>
        </w:rPr>
      </w:pPr>
    </w:p>
    <w:p w14:paraId="79D94C83" w14:textId="495571E3" w:rsidR="00E20CFD" w:rsidRDefault="00E20CFD" w:rsidP="00E20CFD">
      <w:pPr>
        <w:jc w:val="both"/>
        <w:rPr>
          <w:rFonts w:asciiTheme="minorHAnsi" w:hAnsiTheme="minorHAnsi"/>
        </w:rPr>
      </w:pPr>
    </w:p>
    <w:p w14:paraId="172B763D" w14:textId="77777777" w:rsidR="001824F4" w:rsidRPr="002213B5" w:rsidRDefault="001824F4" w:rsidP="001824F4">
      <w:pPr>
        <w:ind w:left="5529"/>
        <w:jc w:val="center"/>
        <w:rPr>
          <w:rFonts w:asciiTheme="minorHAnsi" w:hAnsiTheme="minorHAnsi" w:cstheme="minorHAnsi"/>
          <w:b/>
          <w:bCs/>
          <w:szCs w:val="20"/>
        </w:rPr>
      </w:pPr>
      <w:r w:rsidRPr="002213B5">
        <w:rPr>
          <w:rFonts w:asciiTheme="minorHAnsi" w:hAnsiTheme="minorHAnsi" w:cstheme="minorHAnsi"/>
          <w:b/>
          <w:bCs/>
          <w:szCs w:val="20"/>
        </w:rPr>
        <w:t>Wójt Gminy Kleszczów</w:t>
      </w:r>
    </w:p>
    <w:p w14:paraId="7963B2C9" w14:textId="77777777" w:rsidR="001824F4" w:rsidRPr="002213B5" w:rsidRDefault="001824F4" w:rsidP="001824F4">
      <w:pPr>
        <w:ind w:left="5529"/>
        <w:jc w:val="center"/>
        <w:rPr>
          <w:rFonts w:asciiTheme="minorHAnsi" w:hAnsiTheme="minorHAnsi" w:cstheme="minorHAnsi"/>
          <w:b/>
          <w:bCs/>
          <w:szCs w:val="20"/>
        </w:rPr>
      </w:pPr>
    </w:p>
    <w:p w14:paraId="00CEC4CE" w14:textId="77777777" w:rsidR="001824F4" w:rsidRPr="002213B5" w:rsidRDefault="001824F4" w:rsidP="001824F4">
      <w:pPr>
        <w:ind w:left="5529"/>
        <w:jc w:val="center"/>
        <w:rPr>
          <w:rFonts w:asciiTheme="minorHAnsi" w:hAnsiTheme="minorHAnsi" w:cstheme="minorHAnsi"/>
          <w:b/>
          <w:bCs/>
          <w:szCs w:val="20"/>
        </w:rPr>
      </w:pPr>
      <w:r w:rsidRPr="002213B5">
        <w:rPr>
          <w:rFonts w:asciiTheme="minorHAnsi" w:hAnsiTheme="minorHAnsi" w:cstheme="minorHAnsi"/>
          <w:b/>
          <w:bCs/>
          <w:szCs w:val="20"/>
        </w:rPr>
        <w:t>(-) Sławomir Chojnowski</w:t>
      </w:r>
    </w:p>
    <w:p w14:paraId="6DFEEBFA" w14:textId="67AFBFD7" w:rsidR="00CD44A4" w:rsidRDefault="00CD44A4" w:rsidP="00E20CFD">
      <w:pPr>
        <w:jc w:val="both"/>
        <w:rPr>
          <w:rFonts w:asciiTheme="minorHAnsi" w:hAnsiTheme="minorHAnsi"/>
        </w:rPr>
      </w:pPr>
    </w:p>
    <w:p w14:paraId="5C5F9C35" w14:textId="5AF875D1" w:rsidR="00CD44A4" w:rsidRDefault="00CD44A4" w:rsidP="00E20CFD">
      <w:pPr>
        <w:jc w:val="both"/>
        <w:rPr>
          <w:rFonts w:asciiTheme="minorHAnsi" w:hAnsiTheme="minorHAnsi"/>
        </w:rPr>
      </w:pPr>
    </w:p>
    <w:p w14:paraId="08CCC798" w14:textId="3311BE94" w:rsidR="00CD44A4" w:rsidRDefault="00CD44A4" w:rsidP="00E20CFD">
      <w:pPr>
        <w:jc w:val="both"/>
        <w:rPr>
          <w:rFonts w:asciiTheme="minorHAnsi" w:hAnsiTheme="minorHAnsi"/>
        </w:rPr>
      </w:pPr>
    </w:p>
    <w:p w14:paraId="4AC8FB9F" w14:textId="1B69E405" w:rsidR="00CD44A4" w:rsidRDefault="00CD44A4" w:rsidP="00E20CFD">
      <w:pPr>
        <w:jc w:val="both"/>
        <w:rPr>
          <w:rFonts w:asciiTheme="minorHAnsi" w:hAnsiTheme="minorHAnsi"/>
        </w:rPr>
      </w:pPr>
    </w:p>
    <w:p w14:paraId="485D64D0" w14:textId="41F166F7" w:rsidR="00CD44A4" w:rsidRDefault="00CD44A4" w:rsidP="00E20CFD">
      <w:pPr>
        <w:jc w:val="both"/>
        <w:rPr>
          <w:rFonts w:asciiTheme="minorHAnsi" w:hAnsiTheme="minorHAnsi"/>
        </w:rPr>
      </w:pPr>
    </w:p>
    <w:p w14:paraId="6507DEAE" w14:textId="79F6A7F4" w:rsidR="00CD44A4" w:rsidRDefault="00CD44A4" w:rsidP="00E20CFD">
      <w:pPr>
        <w:jc w:val="both"/>
        <w:rPr>
          <w:rFonts w:asciiTheme="minorHAnsi" w:hAnsiTheme="minorHAnsi"/>
        </w:rPr>
      </w:pPr>
    </w:p>
    <w:p w14:paraId="06962751" w14:textId="496F02A7" w:rsidR="00CD44A4" w:rsidRDefault="00CD44A4" w:rsidP="00E20CFD">
      <w:pPr>
        <w:jc w:val="both"/>
        <w:rPr>
          <w:rFonts w:asciiTheme="minorHAnsi" w:hAnsiTheme="minorHAnsi"/>
        </w:rPr>
      </w:pPr>
    </w:p>
    <w:p w14:paraId="42C58B4C" w14:textId="2F7DB927" w:rsidR="00CD44A4" w:rsidRDefault="00CD44A4" w:rsidP="00E20CFD">
      <w:pPr>
        <w:jc w:val="both"/>
        <w:rPr>
          <w:rFonts w:asciiTheme="minorHAnsi" w:hAnsiTheme="minorHAnsi"/>
        </w:rPr>
      </w:pPr>
    </w:p>
    <w:p w14:paraId="0534DF25" w14:textId="586136FA" w:rsidR="00CD44A4" w:rsidRDefault="00CD44A4" w:rsidP="00E20CFD">
      <w:pPr>
        <w:jc w:val="both"/>
        <w:rPr>
          <w:rFonts w:asciiTheme="minorHAnsi" w:hAnsiTheme="minorHAnsi"/>
        </w:rPr>
      </w:pPr>
    </w:p>
    <w:p w14:paraId="2486F8ED" w14:textId="69086959" w:rsidR="00CD44A4" w:rsidRDefault="00CD44A4" w:rsidP="00E20CFD">
      <w:pPr>
        <w:jc w:val="both"/>
        <w:rPr>
          <w:rFonts w:asciiTheme="minorHAnsi" w:hAnsiTheme="minorHAnsi"/>
        </w:rPr>
      </w:pPr>
    </w:p>
    <w:p w14:paraId="02BE5F97" w14:textId="5C65D8AE" w:rsidR="00CD44A4" w:rsidRDefault="00CD44A4" w:rsidP="00E20CFD">
      <w:pPr>
        <w:jc w:val="both"/>
        <w:rPr>
          <w:rFonts w:asciiTheme="minorHAnsi" w:hAnsiTheme="minorHAnsi"/>
        </w:rPr>
      </w:pPr>
    </w:p>
    <w:p w14:paraId="4A36673A" w14:textId="2422E8A6" w:rsidR="00CD44A4" w:rsidRDefault="00CD44A4" w:rsidP="00E20CFD">
      <w:pPr>
        <w:jc w:val="both"/>
        <w:rPr>
          <w:rFonts w:asciiTheme="minorHAnsi" w:hAnsiTheme="minorHAnsi"/>
        </w:rPr>
      </w:pPr>
    </w:p>
    <w:p w14:paraId="6A43F434" w14:textId="4BFC6F2B" w:rsidR="00CD44A4" w:rsidRDefault="00CD44A4" w:rsidP="00E20CFD">
      <w:pPr>
        <w:jc w:val="both"/>
        <w:rPr>
          <w:rFonts w:asciiTheme="minorHAnsi" w:hAnsiTheme="minorHAnsi"/>
        </w:rPr>
      </w:pPr>
    </w:p>
    <w:p w14:paraId="2E419D43" w14:textId="263AE89C" w:rsidR="00CD44A4" w:rsidRDefault="00CD44A4" w:rsidP="00E20CFD">
      <w:pPr>
        <w:jc w:val="both"/>
        <w:rPr>
          <w:rFonts w:asciiTheme="minorHAnsi" w:hAnsiTheme="minorHAnsi"/>
        </w:rPr>
      </w:pPr>
    </w:p>
    <w:p w14:paraId="3CFA7746" w14:textId="67F1761F" w:rsidR="00CD44A4" w:rsidRDefault="00CD44A4" w:rsidP="00E20CFD">
      <w:pPr>
        <w:jc w:val="both"/>
        <w:rPr>
          <w:rFonts w:asciiTheme="minorHAnsi" w:hAnsiTheme="minorHAnsi"/>
        </w:rPr>
      </w:pPr>
    </w:p>
    <w:p w14:paraId="354D845D" w14:textId="79DBBC59" w:rsidR="003763E9" w:rsidRDefault="003763E9" w:rsidP="00E20CFD">
      <w:pPr>
        <w:jc w:val="both"/>
        <w:rPr>
          <w:rFonts w:asciiTheme="minorHAnsi" w:hAnsiTheme="minorHAnsi"/>
        </w:rPr>
      </w:pPr>
    </w:p>
    <w:p w14:paraId="2B003F3F" w14:textId="77777777" w:rsidR="00CD44A4" w:rsidRDefault="00CD44A4" w:rsidP="00E20CFD">
      <w:pPr>
        <w:jc w:val="both"/>
        <w:rPr>
          <w:rFonts w:asciiTheme="minorHAnsi" w:hAnsiTheme="minorHAnsi"/>
        </w:rPr>
      </w:pPr>
    </w:p>
    <w:sectPr w:rsidR="00CD44A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4B00" w14:textId="77777777" w:rsidR="0016495E" w:rsidRDefault="0016495E" w:rsidP="002F19A2">
      <w:r>
        <w:separator/>
      </w:r>
    </w:p>
  </w:endnote>
  <w:endnote w:type="continuationSeparator" w:id="0">
    <w:p w14:paraId="5D848278" w14:textId="77777777" w:rsidR="0016495E" w:rsidRDefault="0016495E" w:rsidP="002F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2670857"/>
      <w:docPartObj>
        <w:docPartGallery w:val="Page Numbers (Bottom of Page)"/>
        <w:docPartUnique/>
      </w:docPartObj>
    </w:sdtPr>
    <w:sdtContent>
      <w:p w14:paraId="75681ECE" w14:textId="2157B9A2" w:rsidR="00B02743" w:rsidRDefault="00B027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1F3E35" w14:textId="77777777" w:rsidR="002F19A2" w:rsidRDefault="002F1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EB87" w14:textId="77777777" w:rsidR="0016495E" w:rsidRDefault="0016495E" w:rsidP="002F19A2">
      <w:r>
        <w:separator/>
      </w:r>
    </w:p>
  </w:footnote>
  <w:footnote w:type="continuationSeparator" w:id="0">
    <w:p w14:paraId="00C524EE" w14:textId="77777777" w:rsidR="0016495E" w:rsidRDefault="0016495E" w:rsidP="002F1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50AE"/>
    <w:multiLevelType w:val="hybridMultilevel"/>
    <w:tmpl w:val="B2D2C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7B44"/>
    <w:multiLevelType w:val="hybridMultilevel"/>
    <w:tmpl w:val="649076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D22EF4"/>
    <w:multiLevelType w:val="hybridMultilevel"/>
    <w:tmpl w:val="8CC6131E"/>
    <w:lvl w:ilvl="0" w:tplc="D2243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660C2A03"/>
    <w:multiLevelType w:val="hybridMultilevel"/>
    <w:tmpl w:val="CD1432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914563"/>
    <w:multiLevelType w:val="hybridMultilevel"/>
    <w:tmpl w:val="60D2F7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4881283">
    <w:abstractNumId w:val="2"/>
  </w:num>
  <w:num w:numId="2" w16cid:durableId="1833989149">
    <w:abstractNumId w:val="1"/>
  </w:num>
  <w:num w:numId="3" w16cid:durableId="2067295457">
    <w:abstractNumId w:val="0"/>
  </w:num>
  <w:num w:numId="4" w16cid:durableId="249194870">
    <w:abstractNumId w:val="3"/>
  </w:num>
  <w:num w:numId="5" w16cid:durableId="1586300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BB"/>
    <w:rsid w:val="00041A10"/>
    <w:rsid w:val="0016495E"/>
    <w:rsid w:val="001824F4"/>
    <w:rsid w:val="00193FBB"/>
    <w:rsid w:val="00202FE0"/>
    <w:rsid w:val="002F19A2"/>
    <w:rsid w:val="00324F9B"/>
    <w:rsid w:val="00364DE6"/>
    <w:rsid w:val="003763E9"/>
    <w:rsid w:val="004143DC"/>
    <w:rsid w:val="004B4C72"/>
    <w:rsid w:val="00555569"/>
    <w:rsid w:val="0063608F"/>
    <w:rsid w:val="0069598B"/>
    <w:rsid w:val="007F5DBE"/>
    <w:rsid w:val="007F7EDC"/>
    <w:rsid w:val="00A35047"/>
    <w:rsid w:val="00AB1F2B"/>
    <w:rsid w:val="00AB5797"/>
    <w:rsid w:val="00AC678D"/>
    <w:rsid w:val="00AD4F9A"/>
    <w:rsid w:val="00B02743"/>
    <w:rsid w:val="00B63C67"/>
    <w:rsid w:val="00B81FB0"/>
    <w:rsid w:val="00C46255"/>
    <w:rsid w:val="00C802CA"/>
    <w:rsid w:val="00CA0E15"/>
    <w:rsid w:val="00CD44A4"/>
    <w:rsid w:val="00CF32F4"/>
    <w:rsid w:val="00DB6083"/>
    <w:rsid w:val="00E20CFD"/>
    <w:rsid w:val="00E75593"/>
    <w:rsid w:val="00EB486C"/>
    <w:rsid w:val="00F76D1F"/>
    <w:rsid w:val="00F9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1858"/>
  <w15:chartTrackingRefBased/>
  <w15:docId w15:val="{F97830C9-C0A6-4009-9630-C2598ADC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20CFD"/>
    <w:pPr>
      <w:ind w:left="720"/>
      <w:contextualSpacing/>
    </w:pPr>
  </w:style>
  <w:style w:type="character" w:styleId="Hipercze">
    <w:name w:val="Hyperlink"/>
    <w:basedOn w:val="Domylnaczcionkaakapitu"/>
    <w:rsid w:val="00E20CF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20CF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F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F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19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9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9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9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eszcz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leszcz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p.kleszc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Nowoczek</dc:creator>
  <cp:keywords/>
  <dc:description/>
  <cp:lastModifiedBy>Kalina Pierzak</cp:lastModifiedBy>
  <cp:revision>2</cp:revision>
  <cp:lastPrinted>2023-05-11T11:58:00Z</cp:lastPrinted>
  <dcterms:created xsi:type="dcterms:W3CDTF">2023-05-12T09:33:00Z</dcterms:created>
  <dcterms:modified xsi:type="dcterms:W3CDTF">2023-05-12T09:33:00Z</dcterms:modified>
</cp:coreProperties>
</file>