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C2C5" w14:textId="77777777" w:rsidR="00E211EA" w:rsidRDefault="00A57A36" w:rsidP="00A57A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A36">
        <w:rPr>
          <w:rFonts w:ascii="Times New Roman" w:hAnsi="Times New Roman" w:cs="Times New Roman"/>
          <w:b/>
          <w:bCs/>
          <w:sz w:val="24"/>
          <w:szCs w:val="24"/>
        </w:rPr>
        <w:t>INFORMACJA DLA WŁAŚCICIELI I ZARZĄDCÓW NIERUCHOMOŚCI</w:t>
      </w:r>
    </w:p>
    <w:p w14:paraId="0379CEFF" w14:textId="77777777" w:rsidR="00A57A36" w:rsidRDefault="00A57A36" w:rsidP="00A57A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6AE6D" w14:textId="77777777" w:rsidR="00A57A36" w:rsidRDefault="00A57A36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treścią art.4a ust.1 ustawy z dnia 21 czerwca 2001 r. o ochronie praw lokatorów, mieszkaniowym zasobie gminy i o zmianie Kodeksu cywilnego (Dz.U. z 2019 r. poz.1182</w:t>
      </w:r>
      <w:r w:rsidR="00CA746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A746C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CA746C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), który stanowi o obowiązku ogłaszania przez Gminę w wojewódzkim  dzienniku urzędowym zestawienia danych dotyczących czynszów najmu lokali mieszkalnych nienalężących do publicznego zasobu mieszkaniowego, Urząd Gminy w Kleszczowie zwraca się z </w:t>
      </w:r>
      <w:r w:rsidR="00B66CDB">
        <w:rPr>
          <w:rFonts w:ascii="Times New Roman" w:hAnsi="Times New Roman" w:cs="Times New Roman"/>
          <w:sz w:val="24"/>
          <w:szCs w:val="24"/>
        </w:rPr>
        <w:t xml:space="preserve">uprzejmą </w:t>
      </w:r>
      <w:r>
        <w:rPr>
          <w:rFonts w:ascii="Times New Roman" w:hAnsi="Times New Roman" w:cs="Times New Roman"/>
          <w:sz w:val="24"/>
          <w:szCs w:val="24"/>
        </w:rPr>
        <w:t>prośbą</w:t>
      </w:r>
      <w:r w:rsidR="00B66CDB">
        <w:rPr>
          <w:rFonts w:ascii="Times New Roman" w:hAnsi="Times New Roman" w:cs="Times New Roman"/>
          <w:sz w:val="24"/>
          <w:szCs w:val="24"/>
        </w:rPr>
        <w:t xml:space="preserve"> do zarządców nieruchomości i właścicieli nieruchomości na terenie Gminy Kleszczów</w:t>
      </w:r>
      <w:r>
        <w:rPr>
          <w:rFonts w:ascii="Times New Roman" w:hAnsi="Times New Roman" w:cs="Times New Roman"/>
          <w:sz w:val="24"/>
          <w:szCs w:val="24"/>
        </w:rPr>
        <w:t xml:space="preserve"> o przekazywanie</w:t>
      </w:r>
      <w:r w:rsidR="00D06F4D">
        <w:rPr>
          <w:rFonts w:ascii="Times New Roman" w:hAnsi="Times New Roman" w:cs="Times New Roman"/>
          <w:sz w:val="24"/>
          <w:szCs w:val="24"/>
        </w:rPr>
        <w:t xml:space="preserve"> Gminie stosownych danych.</w:t>
      </w:r>
    </w:p>
    <w:p w14:paraId="625E88BA" w14:textId="77777777" w:rsidR="00D06F4D" w:rsidRDefault="00D06F4D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niezbędnych danych oraz wzory formularzy, które posłużą do ich przekazywania są zamieszczone w Rozporządzeniu Ministra Infrastruktury z dnia 27 grudnia 2007 r. w sprawie określenia danych dotyczących czynszów najmu lokali mieszkalnych nienależących do publicznego zasobu mieszkaniowego, położonych na obszarze gminy lub jej części (Dz.U. z 2007 Nr 250 poz. 1873).</w:t>
      </w:r>
    </w:p>
    <w:p w14:paraId="5FB02E98" w14:textId="77777777" w:rsidR="00D06F4D" w:rsidRDefault="00D06F4D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których mowa wyżej należy składać (za pierwsze półrocze – do końca lipca danego roku, a za drugie półrocze – do końca stycznia roku następnego) w Biurze Obsługi </w:t>
      </w:r>
      <w:r w:rsidR="0041797D">
        <w:rPr>
          <w:rFonts w:ascii="Times New Roman" w:hAnsi="Times New Roman" w:cs="Times New Roman"/>
          <w:sz w:val="24"/>
          <w:szCs w:val="24"/>
        </w:rPr>
        <w:t>Klienta</w:t>
      </w:r>
      <w:r>
        <w:rPr>
          <w:rFonts w:ascii="Times New Roman" w:hAnsi="Times New Roman" w:cs="Times New Roman"/>
          <w:sz w:val="24"/>
          <w:szCs w:val="24"/>
        </w:rPr>
        <w:t xml:space="preserve"> Urzędu Gminy w Kleszczowie </w:t>
      </w:r>
      <w:r w:rsidR="00121892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drog</w:t>
      </w:r>
      <w:r w:rsidR="0012189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elektroniczną na adres e-mail: </w:t>
      </w:r>
      <w:hyperlink r:id="rId7" w:history="1">
        <w:r w:rsidRPr="002B5C0F">
          <w:rPr>
            <w:rStyle w:val="Hipercze"/>
            <w:rFonts w:ascii="Times New Roman" w:hAnsi="Times New Roman" w:cs="Times New Roman"/>
            <w:sz w:val="24"/>
            <w:szCs w:val="24"/>
          </w:rPr>
          <w:t>kleszczow@kleszczow.pl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8740F" w14:textId="77777777" w:rsidR="00B66CDB" w:rsidRDefault="00D06F4D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pytania należy kierować do Referatu Majątku Gminy, do Pani Anny Urbaniak (pok.13 ul. Główna 45 w Kleszczowie) lub telefonicznie pod nr 44 731-66-43.</w:t>
      </w:r>
    </w:p>
    <w:p w14:paraId="4A891A12" w14:textId="77777777" w:rsidR="00B66CDB" w:rsidRDefault="00B66CDB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0C7D70" w14:textId="77777777" w:rsidR="00F8239D" w:rsidRPr="00F8239D" w:rsidRDefault="00F8239D" w:rsidP="00F8239D">
      <w:pPr>
        <w:spacing w:after="0"/>
        <w:ind w:left="5529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8239D">
        <w:rPr>
          <w:rFonts w:ascii="Times New Roman" w:eastAsia="Times New Roman" w:hAnsi="Times New Roman" w:cs="Times New Roman"/>
          <w:sz w:val="24"/>
          <w:szCs w:val="20"/>
          <w:lang w:eastAsia="pl-PL"/>
        </w:rPr>
        <w:t>Wójt Gminy Kleszczów</w:t>
      </w:r>
    </w:p>
    <w:p w14:paraId="6E34D9FF" w14:textId="77777777" w:rsidR="00F8239D" w:rsidRPr="00F8239D" w:rsidRDefault="00F8239D" w:rsidP="00F8239D">
      <w:pPr>
        <w:spacing w:after="0"/>
        <w:ind w:left="5529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C9C0132" w14:textId="77777777" w:rsidR="00F8239D" w:rsidRPr="00F8239D" w:rsidRDefault="00F8239D" w:rsidP="00F8239D">
      <w:pPr>
        <w:spacing w:after="0"/>
        <w:ind w:left="5529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8239D">
        <w:rPr>
          <w:rFonts w:ascii="Times New Roman" w:eastAsia="Times New Roman" w:hAnsi="Times New Roman" w:cs="Times New Roman"/>
          <w:sz w:val="24"/>
          <w:szCs w:val="20"/>
          <w:lang w:eastAsia="pl-PL"/>
        </w:rPr>
        <w:t>(-) Sławomir Chojnowski</w:t>
      </w:r>
    </w:p>
    <w:p w14:paraId="08BA0E57" w14:textId="77777777" w:rsidR="00B66CDB" w:rsidRDefault="00B66CDB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C4E55D" w14:textId="77777777" w:rsidR="00B66CDB" w:rsidRDefault="00B66CDB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9FFEBE" w14:textId="77777777" w:rsidR="00B66CDB" w:rsidRDefault="00B66CDB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FCB6AF" w14:textId="77777777" w:rsidR="00B66CDB" w:rsidRDefault="00B66CDB" w:rsidP="00B66C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F93490" w14:textId="77777777" w:rsidR="00D069A8" w:rsidRDefault="00D069A8" w:rsidP="00D069A8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4C623BBF" w14:textId="77777777" w:rsidR="009F0003" w:rsidRDefault="009F0003" w:rsidP="00D069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892B30" w14:textId="77777777" w:rsidR="006615D1" w:rsidRPr="00A57A36" w:rsidRDefault="006615D1" w:rsidP="00F823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15D1" w:rsidRPr="00A5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AF7E" w14:textId="77777777" w:rsidR="00701840" w:rsidRDefault="00701840" w:rsidP="00A57A36">
      <w:pPr>
        <w:spacing w:after="0" w:line="240" w:lineRule="auto"/>
      </w:pPr>
      <w:r>
        <w:separator/>
      </w:r>
    </w:p>
  </w:endnote>
  <w:endnote w:type="continuationSeparator" w:id="0">
    <w:p w14:paraId="24417CE1" w14:textId="77777777" w:rsidR="00701840" w:rsidRDefault="00701840" w:rsidP="00A5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71E0" w14:textId="77777777" w:rsidR="00701840" w:rsidRDefault="00701840" w:rsidP="00A57A36">
      <w:pPr>
        <w:spacing w:after="0" w:line="240" w:lineRule="auto"/>
      </w:pPr>
      <w:r>
        <w:separator/>
      </w:r>
    </w:p>
  </w:footnote>
  <w:footnote w:type="continuationSeparator" w:id="0">
    <w:p w14:paraId="78EA8383" w14:textId="77777777" w:rsidR="00701840" w:rsidRDefault="00701840" w:rsidP="00A57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273B"/>
    <w:multiLevelType w:val="hybridMultilevel"/>
    <w:tmpl w:val="7C8EF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97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36"/>
    <w:rsid w:val="00121892"/>
    <w:rsid w:val="00333857"/>
    <w:rsid w:val="00380611"/>
    <w:rsid w:val="0041797D"/>
    <w:rsid w:val="005535F6"/>
    <w:rsid w:val="006615D1"/>
    <w:rsid w:val="00701840"/>
    <w:rsid w:val="009F0003"/>
    <w:rsid w:val="00A57A36"/>
    <w:rsid w:val="00B66CDB"/>
    <w:rsid w:val="00BC5712"/>
    <w:rsid w:val="00BE2C98"/>
    <w:rsid w:val="00CA746C"/>
    <w:rsid w:val="00D069A8"/>
    <w:rsid w:val="00D06F4D"/>
    <w:rsid w:val="00E211EA"/>
    <w:rsid w:val="00E31FEB"/>
    <w:rsid w:val="00F8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7625"/>
  <w15:chartTrackingRefBased/>
  <w15:docId w15:val="{0D95A763-4548-46AD-9B84-1AB96A97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A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A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A3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06F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F4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eszczow@klesz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Urbaniak</dc:creator>
  <cp:keywords/>
  <dc:description/>
  <cp:lastModifiedBy>Kalina Pierzak</cp:lastModifiedBy>
  <cp:revision>3</cp:revision>
  <cp:lastPrinted>2023-01-16T10:41:00Z</cp:lastPrinted>
  <dcterms:created xsi:type="dcterms:W3CDTF">2023-01-16T10:37:00Z</dcterms:created>
  <dcterms:modified xsi:type="dcterms:W3CDTF">2023-01-16T10:41:00Z</dcterms:modified>
</cp:coreProperties>
</file>