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C4FC" w14:textId="36A1654D" w:rsidR="00EA601A" w:rsidRPr="004F1433" w:rsidRDefault="00EA601A" w:rsidP="00EA601A">
      <w:pPr>
        <w:widowControl w:val="0"/>
        <w:autoSpaceDE w:val="0"/>
        <w:autoSpaceDN w:val="0"/>
        <w:spacing w:after="0" w:line="273" w:lineRule="atLeast"/>
        <w:ind w:left="6372" w:firstLine="4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1C1EEC">
        <w:rPr>
          <w:rFonts w:eastAsia="Times New Roman" w:cstheme="minorHAnsi"/>
          <w:sz w:val="24"/>
          <w:szCs w:val="24"/>
          <w:lang w:eastAsia="pl-PL"/>
        </w:rPr>
        <w:t>2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48E9810" w14:textId="20520024" w:rsidR="00D6402A" w:rsidRPr="004F1433" w:rsidRDefault="00EA601A" w:rsidP="00EA601A">
      <w:pPr>
        <w:widowControl w:val="0"/>
        <w:autoSpaceDE w:val="0"/>
        <w:autoSpaceDN w:val="0"/>
        <w:spacing w:after="0" w:line="273" w:lineRule="atLeast"/>
        <w:ind w:left="6372" w:firstLine="4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do ogłoszenia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6B79C8" w:rsidRPr="004F1433">
        <w:rPr>
          <w:rFonts w:eastAsia="Times New Roman" w:cstheme="minorHAnsi"/>
          <w:sz w:val="24"/>
          <w:szCs w:val="24"/>
          <w:lang w:eastAsia="pl-PL"/>
        </w:rPr>
        <w:t>12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85752E">
        <w:rPr>
          <w:rFonts w:eastAsia="Times New Roman" w:cstheme="minorHAnsi"/>
          <w:sz w:val="24"/>
          <w:szCs w:val="24"/>
          <w:lang w:eastAsia="pl-PL"/>
        </w:rPr>
        <w:t>01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>202</w:t>
      </w:r>
      <w:r w:rsidR="0085752E">
        <w:rPr>
          <w:rFonts w:eastAsia="Times New Roman" w:cstheme="minorHAnsi"/>
          <w:sz w:val="24"/>
          <w:szCs w:val="24"/>
          <w:lang w:eastAsia="pl-PL"/>
        </w:rPr>
        <w:t>3</w:t>
      </w:r>
    </w:p>
    <w:p w14:paraId="4D6C9793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  <w:t>W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 xml:space="preserve">ójta Gminy Kleszczów </w:t>
      </w:r>
    </w:p>
    <w:p w14:paraId="59FFB340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</w:p>
    <w:p w14:paraId="418C77B7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4D97CAD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bookmarkStart w:id="0" w:name="_GoBack"/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Szczegółowe warunki konkursu</w:t>
      </w:r>
      <w:bookmarkEnd w:id="0"/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ofert na realizację programu polityki zdrowotnej na rzecz mieszkańców Gminy Kleszczów </w:t>
      </w:r>
      <w:proofErr w:type="spellStart"/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pn</w:t>
      </w:r>
      <w:proofErr w:type="spellEnd"/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14:paraId="6690C07A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5C78BAE" w14:textId="77777777" w:rsidR="00C02F34" w:rsidRPr="004F1433" w:rsidRDefault="00C02F34" w:rsidP="00C02F3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4F1433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Program polityki zdrowotnej w zakresie zakażeń wirusem brodawczaka ludzkiego HPV</w:t>
      </w:r>
    </w:p>
    <w:p w14:paraId="23465B7E" w14:textId="77777777" w:rsidR="00C02F34" w:rsidRPr="004F1433" w:rsidRDefault="00C02F34" w:rsidP="00C02F34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14:paraId="3D8F65A1" w14:textId="77777777" w:rsidR="00D6402A" w:rsidRPr="004F1433" w:rsidRDefault="00D6402A" w:rsidP="00D6402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3AB7C4" w14:textId="77777777" w:rsidR="00D6402A" w:rsidRPr="004F1433" w:rsidRDefault="00D6402A" w:rsidP="00D6402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Uwagi wstępne </w:t>
      </w:r>
    </w:p>
    <w:p w14:paraId="04A8B1B9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Niniejsze szczegółowe warunki konkursu ofert na realizację ww. programów polityki zdrowotnej na rzecz mieszkańców Gminy Kleszczów zwane dalej „Szczegółowymi warunkami konkursu ofert” określają:</w:t>
      </w:r>
    </w:p>
    <w:p w14:paraId="56B6BFAD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założenia konkursu</w:t>
      </w:r>
    </w:p>
    <w:p w14:paraId="3BE435E7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wymagania stawiane realizatorom</w:t>
      </w:r>
    </w:p>
    <w:p w14:paraId="3CF4A188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tryb składania ofert</w:t>
      </w:r>
    </w:p>
    <w:p w14:paraId="0FE5A43E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sposób przeprowadzenia konkursu</w:t>
      </w:r>
    </w:p>
    <w:p w14:paraId="77DA9D16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tryb zgłaszania i rozpatrywania skarg oraz protestów związanych z tymi czynnościami</w:t>
      </w:r>
    </w:p>
    <w:p w14:paraId="18C94889" w14:textId="679F359B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6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Konkurs przeprowadzony jest na zasadach przewidzianych przez przepisy ustawy z dnia 27 sierpnia 2004</w:t>
      </w:r>
      <w:r w:rsidR="00C02F34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sz w:val="24"/>
          <w:szCs w:val="24"/>
          <w:lang w:eastAsia="pl-PL"/>
        </w:rPr>
        <w:t>r</w:t>
      </w:r>
      <w:r w:rsidR="00C02F34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o świadczeniach opieki zdrowotnej finansowanych ze 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>środków publicznych (Dz.U z 202</w:t>
      </w:r>
      <w:r w:rsidR="006B79C8" w:rsidRPr="004F1433">
        <w:rPr>
          <w:rFonts w:eastAsia="Times New Roman" w:cstheme="minorHAnsi"/>
          <w:sz w:val="24"/>
          <w:szCs w:val="24"/>
          <w:lang w:eastAsia="pl-PL"/>
        </w:rPr>
        <w:t>2</w:t>
      </w:r>
      <w:r w:rsidR="00C02F34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>r</w:t>
      </w:r>
      <w:r w:rsidR="00C02F34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85752E">
        <w:rPr>
          <w:rFonts w:eastAsia="Times New Roman" w:cstheme="minorHAnsi"/>
          <w:sz w:val="24"/>
          <w:szCs w:val="24"/>
          <w:lang w:eastAsia="pl-PL"/>
        </w:rPr>
        <w:t>2561,2674 i 2770</w:t>
      </w:r>
      <w:r w:rsidRPr="004F1433">
        <w:rPr>
          <w:rFonts w:eastAsia="Times New Roman" w:cstheme="minorHAnsi"/>
          <w:sz w:val="24"/>
          <w:szCs w:val="24"/>
          <w:lang w:eastAsia="pl-PL"/>
        </w:rPr>
        <w:t>.).</w:t>
      </w:r>
    </w:p>
    <w:p w14:paraId="7CF066D7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69"/>
        <w:rPr>
          <w:rFonts w:eastAsia="Times New Roman" w:cstheme="minorHAnsi"/>
          <w:sz w:val="24"/>
          <w:szCs w:val="24"/>
          <w:lang w:eastAsia="pl-PL"/>
        </w:rPr>
      </w:pPr>
    </w:p>
    <w:p w14:paraId="2DA6335A" w14:textId="77777777" w:rsidR="00D6402A" w:rsidRPr="004F1433" w:rsidRDefault="00D6402A" w:rsidP="00D6402A">
      <w:pPr>
        <w:widowControl w:val="0"/>
        <w:numPr>
          <w:ilvl w:val="0"/>
          <w:numId w:val="2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Zasady przeprowadzenia konkursu ofert</w:t>
      </w:r>
    </w:p>
    <w:p w14:paraId="5C0CD73D" w14:textId="5A82AF41" w:rsidR="00D6402A" w:rsidRPr="004F1433" w:rsidRDefault="00D6402A" w:rsidP="0076494E">
      <w:pPr>
        <w:pStyle w:val="Tekstpodstawowy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Ofertę składa realizator dysponujący odpowiednimi kwalifikacjami i uprawnieniami do wykonywania świadczeń zdrowotnych objętych przedmiotem zamówienia  Korespondencja dotyczącą konkursu powinna być kierowana przez realizatora na adres: Urząd Gminy w Kleszczowie, ul. Główna 47, 97-410 Kleszczów z dopiskiem na kopercie – „Konkurs ofert na</w:t>
      </w:r>
      <w:r w:rsidRPr="004F1433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>realizację programu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polityki zdrowotnej na rzecz mieszkańców Gminy Kleszczów _pn.: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2F34" w:rsidRPr="004F1433">
        <w:rPr>
          <w:rFonts w:eastAsia="Times New Roman" w:cstheme="minorHAnsi"/>
          <w:b/>
          <w:i/>
          <w:sz w:val="24"/>
          <w:szCs w:val="24"/>
          <w:lang w:eastAsia="pl-PL"/>
        </w:rPr>
        <w:t>Program polityki zdrowotnej w zakresie zakażeń wirusem brodawczaka ludzkiego HPV</w:t>
      </w:r>
    </w:p>
    <w:p w14:paraId="73AA2D4D" w14:textId="77777777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Dokonując wyboru najkorzystniejszej oferty Udzielający zamówienia stosuje zasady określone w niniejszych „Szczegółowych warunkach konkursu ofert” oraz „Regulaminie pracy komisji konkursowej”</w:t>
      </w:r>
    </w:p>
    <w:p w14:paraId="6298E39F" w14:textId="77777777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Udzielający zamówienia zastrzega sobie prawo do odwołania konkursu oraz do przesunięcia terminu składania ofert.</w:t>
      </w:r>
    </w:p>
    <w:p w14:paraId="1E614652" w14:textId="356E051A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Udzielający zamówienia przewiduje możliwość unieważnienia konkursu w przypadku gdy cena najkorzystniejszej oferty przekracza możliwości finansowe programu</w:t>
      </w:r>
      <w:r w:rsidR="00F62030">
        <w:rPr>
          <w:rFonts w:eastAsia="Times New Roman" w:cstheme="minorHAnsi"/>
          <w:sz w:val="24"/>
          <w:szCs w:val="24"/>
          <w:lang w:eastAsia="pl-PL"/>
        </w:rPr>
        <w:t xml:space="preserve"> oraz budżetu Gminy.</w:t>
      </w:r>
    </w:p>
    <w:p w14:paraId="14D37F6C" w14:textId="0BAC191A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Udzielający zamówienia przewiduje możliwość uzupełnienia oferty w przypadku braku  załącz</w:t>
      </w:r>
      <w:r w:rsidR="00A234F2">
        <w:rPr>
          <w:rFonts w:eastAsia="Times New Roman" w:cstheme="minorHAnsi"/>
          <w:sz w:val="24"/>
          <w:szCs w:val="24"/>
          <w:lang w:eastAsia="pl-PL"/>
        </w:rPr>
        <w:t>enia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wymaganych dokumentów terminie </w:t>
      </w:r>
      <w:r w:rsidR="00496410">
        <w:rPr>
          <w:rFonts w:eastAsia="Times New Roman" w:cstheme="minorHAnsi"/>
          <w:sz w:val="24"/>
          <w:szCs w:val="24"/>
          <w:lang w:eastAsia="pl-PL"/>
        </w:rPr>
        <w:t>3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dni od dnia wezwania.</w:t>
      </w:r>
    </w:p>
    <w:p w14:paraId="01BE3DDB" w14:textId="628A43ED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 odwołaniu konkursu Udzielający zamówienia zawiadamia pisemnie oferentów biorących w nim udział.</w:t>
      </w:r>
    </w:p>
    <w:p w14:paraId="6D5CC9D7" w14:textId="1BB828C8" w:rsidR="00C02F34" w:rsidRPr="004F1433" w:rsidRDefault="00C02F34">
      <w:pPr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030134E3" w14:textId="77777777" w:rsidR="00C02F34" w:rsidRPr="004F1433" w:rsidRDefault="00C02F34" w:rsidP="00C02F34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1069"/>
        <w:rPr>
          <w:rFonts w:eastAsia="Times New Roman" w:cstheme="minorHAnsi"/>
          <w:sz w:val="24"/>
          <w:szCs w:val="24"/>
          <w:lang w:eastAsia="pl-PL"/>
        </w:rPr>
      </w:pPr>
    </w:p>
    <w:p w14:paraId="7A57BA78" w14:textId="06EF094C" w:rsidR="00D6402A" w:rsidRPr="004F1433" w:rsidRDefault="00D6402A" w:rsidP="00C02F34">
      <w:pPr>
        <w:pStyle w:val="Akapitzlist"/>
        <w:widowControl w:val="0"/>
        <w:numPr>
          <w:ilvl w:val="0"/>
          <w:numId w:val="2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Przygotowanie oferty</w:t>
      </w:r>
    </w:p>
    <w:p w14:paraId="7361B87A" w14:textId="77777777" w:rsidR="00C02F34" w:rsidRPr="004F1433" w:rsidRDefault="00C02F34" w:rsidP="00C02F34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2E5E3D8" w14:textId="77777777" w:rsidR="002167A0" w:rsidRPr="004F1433" w:rsidRDefault="00D6402A" w:rsidP="002167A0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Oferta powinna zawierać wszelkie dokumenty i załączniki wymagane w 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rozdziale </w:t>
      </w:r>
      <w:r w:rsidR="002167A0" w:rsidRPr="004F1433">
        <w:rPr>
          <w:rFonts w:eastAsia="Times New Roman" w:cstheme="minorHAnsi"/>
          <w:b/>
          <w:sz w:val="24"/>
          <w:szCs w:val="24"/>
          <w:lang w:eastAsia="pl-PL"/>
        </w:rPr>
        <w:t>IV</w:t>
      </w:r>
    </w:p>
    <w:p w14:paraId="3E37039A" w14:textId="1BDAC752" w:rsidR="00D6402A" w:rsidRPr="004F1433" w:rsidRDefault="002167A0" w:rsidP="002167A0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Oferta winna być sporządzona na formularzu ofertowym</w:t>
      </w:r>
      <w:r w:rsidR="001C1EEC">
        <w:rPr>
          <w:rFonts w:eastAsia="Times New Roman" w:cstheme="minorHAnsi"/>
          <w:sz w:val="24"/>
          <w:szCs w:val="24"/>
          <w:lang w:eastAsia="pl-PL"/>
        </w:rPr>
        <w:t xml:space="preserve">, którego </w:t>
      </w:r>
      <w:r w:rsidR="001C1EEC" w:rsidRPr="00496410">
        <w:rPr>
          <w:rFonts w:eastAsia="Times New Roman" w:cstheme="minorHAnsi"/>
          <w:sz w:val="24"/>
          <w:szCs w:val="24"/>
          <w:u w:val="single"/>
          <w:lang w:eastAsia="pl-PL"/>
        </w:rPr>
        <w:t xml:space="preserve">wzór stanowi załącznik nr </w:t>
      </w:r>
      <w:r w:rsidR="00496410" w:rsidRPr="00496410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4964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1EEC">
        <w:rPr>
          <w:rFonts w:eastAsia="Times New Roman" w:cstheme="minorHAnsi"/>
          <w:sz w:val="24"/>
          <w:szCs w:val="24"/>
          <w:lang w:eastAsia="pl-PL"/>
        </w:rPr>
        <w:t>do niniejszych warunków szczegółowych</w:t>
      </w:r>
    </w:p>
    <w:p w14:paraId="5F92109F" w14:textId="77777777" w:rsidR="00D6402A" w:rsidRPr="004F1433" w:rsidRDefault="00D6402A" w:rsidP="00D6402A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Ofertę oraz wszystkie załączniki należy sporządzić w języku polskim, pod rygorem odrzucenia oferty, z wyłączeniem pojęć medycznych.</w:t>
      </w:r>
    </w:p>
    <w:p w14:paraId="01949043" w14:textId="77777777" w:rsidR="00D6402A" w:rsidRPr="004F1433" w:rsidRDefault="00D6402A" w:rsidP="00D6402A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sz w:val="24"/>
          <w:szCs w:val="24"/>
          <w:lang w:eastAsia="pl-PL"/>
        </w:rPr>
        <w:t>Nie dopuszcza się składania ofert wariantowych i częściowych.</w:t>
      </w:r>
    </w:p>
    <w:p w14:paraId="3B6F0E6A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F143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14:paraId="2E88DB91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</w:t>
      </w:r>
    </w:p>
    <w:p w14:paraId="535C0D8F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IV      Informacja o dokumentach załączonych przez oferenta</w:t>
      </w:r>
    </w:p>
    <w:p w14:paraId="0D811685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</w:p>
    <w:p w14:paraId="2C49B18D" w14:textId="77777777" w:rsidR="00D6402A" w:rsidRPr="004F1433" w:rsidRDefault="00D6402A" w:rsidP="00D6402A">
      <w:pPr>
        <w:widowControl w:val="0"/>
        <w:numPr>
          <w:ilvl w:val="0"/>
          <w:numId w:val="5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Oferta powinna być złożona w formie pisemnej i zawierać:</w:t>
      </w:r>
    </w:p>
    <w:p w14:paraId="222D41C5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14:paraId="3D40EA59" w14:textId="273AF5EF" w:rsidR="00D6402A" w:rsidRPr="004F1433" w:rsidRDefault="00D6402A" w:rsidP="00C02F34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oświadczenie oferenta o zapoznaniu się z treścią ogłoszenia,</w:t>
      </w:r>
    </w:p>
    <w:p w14:paraId="23D115B8" w14:textId="4A1699E9" w:rsidR="00C02F34" w:rsidRPr="004F1433" w:rsidRDefault="00C02F34" w:rsidP="00C02F34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73" w:lineRule="atLeast"/>
        <w:rPr>
          <w:rFonts w:eastAsia="Times New Roman" w:cstheme="minorHAnsi"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oświadczenie oferenta o zapoznaniu się z treścią programu profilaktyki zdrowotnej pn.: </w:t>
      </w:r>
      <w:r w:rsidRPr="004F1433">
        <w:rPr>
          <w:rFonts w:eastAsia="Times New Roman" w:cstheme="minorHAnsi"/>
          <w:b/>
          <w:i/>
          <w:sz w:val="24"/>
          <w:szCs w:val="24"/>
          <w:lang w:eastAsia="pl-PL"/>
        </w:rPr>
        <w:t>Program polityki zdrowotnej w zakresie zakażeń wirusem brodawczaka ludzkiego HPV</w:t>
      </w:r>
      <w:r w:rsidRPr="004F143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, </w:t>
      </w:r>
      <w:r w:rsidRPr="004F1433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który stanowi </w:t>
      </w:r>
      <w:r w:rsidRPr="00496410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 xml:space="preserve">złącznik nr 1 do </w:t>
      </w:r>
      <w:r w:rsidR="00496410" w:rsidRPr="00496410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ogłoszenia o konkursie</w:t>
      </w:r>
      <w:r w:rsidR="0049641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bCs/>
          <w:iCs/>
          <w:sz w:val="24"/>
          <w:szCs w:val="24"/>
          <w:lang w:eastAsia="pl-PL"/>
        </w:rPr>
        <w:t>oraz</w:t>
      </w:r>
      <w:r w:rsidRPr="004F1433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bCs/>
          <w:iCs/>
          <w:sz w:val="24"/>
          <w:szCs w:val="24"/>
          <w:lang w:eastAsia="pl-PL"/>
        </w:rPr>
        <w:t>wynikającymi z niego obowiązkami dla realizatora programu.</w:t>
      </w:r>
    </w:p>
    <w:p w14:paraId="7E6B329E" w14:textId="5FBB3CBA" w:rsidR="00D6402A" w:rsidRPr="004F1433" w:rsidRDefault="00C02F34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3)   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dane o oferencie</w:t>
      </w:r>
    </w:p>
    <w:p w14:paraId="7181D2E1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ab/>
        <w:t xml:space="preserve">a) nazwę i siedzibę zakładu opieki zdrowotnej oraz numer wpisu do rejestru </w:t>
      </w:r>
      <w:r w:rsidRPr="004F1433">
        <w:rPr>
          <w:rFonts w:eastAsia="Times New Roman" w:cstheme="minorHAnsi"/>
          <w:sz w:val="24"/>
          <w:szCs w:val="24"/>
          <w:lang w:eastAsia="pl-PL"/>
        </w:rPr>
        <w:tab/>
        <w:t>zakładów opieki zdrowotnej,</w:t>
      </w:r>
    </w:p>
    <w:p w14:paraId="1C83E8C4" w14:textId="77777777" w:rsidR="00D6402A" w:rsidRPr="004F1433" w:rsidRDefault="00D6402A" w:rsidP="00D6402A">
      <w:pPr>
        <w:widowControl w:val="0"/>
        <w:tabs>
          <w:tab w:val="left" w:pos="345"/>
        </w:tabs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ab/>
        <w:t xml:space="preserve">b) imię i nazwisko, adres oraz numer wpisu do właściwego rejestru i </w:t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  <w:t xml:space="preserve">   oznaczenia organu dokonującego wpisu oraz numer NIP, REGON,</w:t>
      </w:r>
    </w:p>
    <w:p w14:paraId="0B8577C1" w14:textId="7DCBDB43" w:rsidR="00D6402A" w:rsidRPr="004F1433" w:rsidRDefault="0076494E" w:rsidP="00D6402A">
      <w:pPr>
        <w:widowControl w:val="0"/>
        <w:autoSpaceDE w:val="0"/>
        <w:autoSpaceDN w:val="0"/>
        <w:spacing w:after="0" w:line="273" w:lineRule="atLeast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4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) proponowaną kwotę należności za realizację</w:t>
      </w:r>
      <w:r w:rsidR="003328C8" w:rsidRPr="004F1433">
        <w:rPr>
          <w:rFonts w:eastAsia="Times New Roman" w:cstheme="minorHAnsi"/>
          <w:sz w:val="24"/>
          <w:szCs w:val="24"/>
          <w:lang w:eastAsia="pl-PL"/>
        </w:rPr>
        <w:t xml:space="preserve"> programu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1A4FE4B5" w14:textId="50ACA300" w:rsidR="00D6402A" w:rsidRPr="004F1433" w:rsidRDefault="0076494E" w:rsidP="00D6402A">
      <w:pPr>
        <w:widowControl w:val="0"/>
        <w:autoSpaceDE w:val="0"/>
        <w:autoSpaceDN w:val="0"/>
        <w:spacing w:after="0" w:line="273" w:lineRule="atLeast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5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) oświadczenie, że świadczenie realizowane będzie co najmniej przez 5 dni w tygodniu.</w:t>
      </w:r>
    </w:p>
    <w:p w14:paraId="23B37FAD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2.  Do oferty należy dołączyć kserokopie następujących dokumentów:</w:t>
      </w:r>
    </w:p>
    <w:p w14:paraId="3835C3EC" w14:textId="77777777" w:rsidR="00D6402A" w:rsidRPr="004F1433" w:rsidRDefault="00D6402A" w:rsidP="00D6402A">
      <w:pPr>
        <w:widowControl w:val="0"/>
        <w:numPr>
          <w:ilvl w:val="0"/>
          <w:numId w:val="6"/>
        </w:numPr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inne zaświadczenia, certyfikaty i dyplomy dokumentujące uprawnienia do wykonywania oferowanego zakresu świadczeń,</w:t>
      </w:r>
    </w:p>
    <w:p w14:paraId="01AA17CB" w14:textId="77777777" w:rsidR="00D6402A" w:rsidRPr="004F1433" w:rsidRDefault="00D6402A" w:rsidP="00D6402A">
      <w:pPr>
        <w:widowControl w:val="0"/>
        <w:numPr>
          <w:ilvl w:val="0"/>
          <w:numId w:val="6"/>
        </w:numPr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kwalifikacje osób świadczących usługi zdrowotne,</w:t>
      </w:r>
    </w:p>
    <w:p w14:paraId="755F7F2A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3. Oferent musi posiadać ubezpieczenie OC obejmujące oferowane świadczenie najpóźniej do dnia rozpoczęcia świadczenia usług.</w:t>
      </w:r>
    </w:p>
    <w:p w14:paraId="6B9E65D8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</w:p>
    <w:p w14:paraId="36B5F0F4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      Przedmiot zamówienia </w:t>
      </w:r>
    </w:p>
    <w:p w14:paraId="7CE98040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A905C16" w14:textId="6E263A88" w:rsidR="0076494E" w:rsidRPr="004F1433" w:rsidRDefault="00DB622C" w:rsidP="00A6347D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Przedmiotem zamó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>wienia jest realizacja programu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 xml:space="preserve"> polityki zdrowotnej pn</w:t>
      </w:r>
      <w:r w:rsidR="0076494E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: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494E" w:rsidRPr="004F1433">
        <w:rPr>
          <w:rFonts w:eastAsia="Times New Roman" w:cstheme="minorHAnsi"/>
          <w:b/>
          <w:i/>
          <w:sz w:val="24"/>
          <w:szCs w:val="24"/>
          <w:lang w:eastAsia="pl-PL"/>
        </w:rPr>
        <w:t>Program polityki zdrowotnej w zakresie zakażeń wirusem brodawczaka ludzkiego HPV</w:t>
      </w:r>
      <w:r w:rsidR="0076494E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zakres umowy</w:t>
      </w:r>
      <w:r w:rsidR="00F82FB4" w:rsidRPr="004F1433">
        <w:rPr>
          <w:rFonts w:eastAsia="Times New Roman" w:cstheme="minorHAnsi"/>
          <w:sz w:val="24"/>
          <w:szCs w:val="24"/>
          <w:lang w:eastAsia="pl-PL"/>
        </w:rPr>
        <w:t xml:space="preserve"> zgodny z założeniami programu 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profilaktyki zdrowotnej</w:t>
      </w:r>
      <w:r w:rsidR="0076494E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EA1F9F" w14:textId="5022D5C8" w:rsidR="00D6402A" w:rsidRPr="004F1433" w:rsidRDefault="0076494E" w:rsidP="00A6347D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Z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 xml:space="preserve"> oferentem, który wygra konkurs podpisana zostan</w:t>
      </w:r>
      <w:r w:rsidR="00F82FB4" w:rsidRPr="004F1433">
        <w:rPr>
          <w:rFonts w:eastAsia="Times New Roman" w:cstheme="minorHAnsi"/>
          <w:sz w:val="24"/>
          <w:szCs w:val="24"/>
          <w:lang w:eastAsia="pl-PL"/>
        </w:rPr>
        <w:t>ie umowa na realizację programu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 xml:space="preserve"> polityki zdrowotnej </w:t>
      </w:r>
      <w:r w:rsidR="003328C8" w:rsidRPr="004F1433">
        <w:rPr>
          <w:rFonts w:eastAsia="Times New Roman" w:cstheme="minorHAnsi"/>
          <w:sz w:val="24"/>
          <w:szCs w:val="24"/>
          <w:lang w:eastAsia="pl-PL"/>
        </w:rPr>
        <w:t>na rzecz  mieszkańców Gminy Kleszczów w rozumieniu ustawy z dnia 24 września 2010 roku o ewidencji ludności</w:t>
      </w:r>
      <w:r w:rsid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28C8" w:rsidRPr="004F1433">
        <w:rPr>
          <w:rFonts w:eastAsia="Times New Roman" w:cstheme="minorHAnsi"/>
          <w:sz w:val="24"/>
          <w:szCs w:val="24"/>
          <w:lang w:eastAsia="pl-PL"/>
        </w:rPr>
        <w:t>, tj. posiadają meldunek stały lub tymczasowy na terenie Gminy Kleszczów</w:t>
      </w:r>
      <w:r w:rsidR="00496410">
        <w:rPr>
          <w:rFonts w:eastAsia="Times New Roman" w:cstheme="minorHAnsi"/>
          <w:sz w:val="24"/>
          <w:szCs w:val="24"/>
          <w:lang w:eastAsia="pl-PL"/>
        </w:rPr>
        <w:t xml:space="preserve"> – wzór umowy stanowi </w:t>
      </w:r>
      <w:r w:rsidR="00496410" w:rsidRPr="00496410">
        <w:rPr>
          <w:rFonts w:eastAsia="Times New Roman" w:cstheme="minorHAnsi"/>
          <w:sz w:val="24"/>
          <w:szCs w:val="24"/>
          <w:u w:val="single"/>
          <w:lang w:eastAsia="pl-PL"/>
        </w:rPr>
        <w:t>załącznik nr 2 do niniejszych warunków szczegółowych</w:t>
      </w:r>
      <w:r w:rsidR="00496410">
        <w:rPr>
          <w:rFonts w:eastAsia="Times New Roman" w:cstheme="minorHAnsi"/>
          <w:sz w:val="24"/>
          <w:szCs w:val="24"/>
          <w:lang w:eastAsia="pl-PL"/>
        </w:rPr>
        <w:t>.</w:t>
      </w:r>
    </w:p>
    <w:p w14:paraId="44CBE0B7" w14:textId="6370476D" w:rsidR="00D6402A" w:rsidRDefault="00D6402A" w:rsidP="00F208A6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Realizator programu zobowiązany jest do prowadzenia monitoringu programu oraz </w:t>
      </w:r>
      <w:r w:rsidR="004F1433">
        <w:rPr>
          <w:rFonts w:eastAsia="Times New Roman" w:cstheme="minorHAnsi"/>
          <w:b/>
          <w:sz w:val="24"/>
          <w:szCs w:val="24"/>
          <w:lang w:eastAsia="pl-PL"/>
        </w:rPr>
        <w:lastRenderedPageBreak/>
        <w:t>b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adania satysfakcji </w:t>
      </w:r>
      <w:r w:rsidR="004F1433">
        <w:rPr>
          <w:rFonts w:eastAsia="Times New Roman" w:cstheme="minorHAnsi"/>
          <w:b/>
          <w:sz w:val="24"/>
          <w:szCs w:val="24"/>
          <w:lang w:eastAsia="pl-PL"/>
        </w:rPr>
        <w:t>uczestnika programu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(ankieta załączona do programu)</w:t>
      </w:r>
      <w:r w:rsidR="00F208A6" w:rsidRPr="004F143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570FE68" w14:textId="407AC8FA" w:rsidR="00DB622C" w:rsidRPr="00DB622C" w:rsidRDefault="00DB622C" w:rsidP="00F208A6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2. Zleceniodawca </w:t>
      </w:r>
      <w:r>
        <w:rPr>
          <w:rFonts w:eastAsia="Times New Roman" w:cstheme="minorHAnsi"/>
          <w:bCs/>
          <w:sz w:val="24"/>
          <w:szCs w:val="24"/>
          <w:lang w:eastAsia="pl-PL"/>
        </w:rPr>
        <w:t>informuje, że w budżecie Gminy w wieloletniej prognozie finansowej na realizację przedmiotowego programu na rok 2023 została zabezpieczona kwota w wysokości 24 000,00 zł brutto, na rok 2024 – 24 000,00 zł brutto oraz na rok 2025 – 24 000,00 zł brutto.</w:t>
      </w:r>
    </w:p>
    <w:p w14:paraId="5C78B108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DCD39F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</w:p>
    <w:p w14:paraId="2BAF5833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      Okres związania umową </w:t>
      </w:r>
    </w:p>
    <w:p w14:paraId="00D7636A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0D868A" w14:textId="24D41656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851" w:hanging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            1. Oferent składa ofertę na realizację zadania w zakresie o</w:t>
      </w:r>
      <w:r w:rsidR="00F82FB4" w:rsidRPr="004F1433">
        <w:rPr>
          <w:rFonts w:eastAsia="Times New Roman" w:cstheme="minorHAnsi"/>
          <w:sz w:val="24"/>
          <w:szCs w:val="24"/>
          <w:lang w:eastAsia="pl-PL"/>
        </w:rPr>
        <w:t xml:space="preserve">bjętym zamówieniem na okres od 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lutego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r. </w:t>
      </w:r>
      <w:r w:rsidRPr="004F1433">
        <w:rPr>
          <w:rFonts w:eastAsia="Times New Roman" w:cstheme="minorHAnsi"/>
          <w:b/>
          <w:color w:val="000000"/>
          <w:sz w:val="24"/>
          <w:szCs w:val="24"/>
          <w:lang w:eastAsia="pl-PL"/>
        </w:rPr>
        <w:t>do  31.12.202</w:t>
      </w:r>
      <w:r w:rsidR="0076494E" w:rsidRPr="004F1433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Pr="004F143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</w:p>
    <w:p w14:paraId="231C0CB3" w14:textId="77777777" w:rsidR="002167A0" w:rsidRPr="004F1433" w:rsidRDefault="002167A0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EF3C58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VII      Miejsce i termin składania ofert </w:t>
      </w:r>
    </w:p>
    <w:p w14:paraId="63EAC399" w14:textId="4F7F6277" w:rsidR="00D6402A" w:rsidRPr="004F1433" w:rsidRDefault="00D6402A" w:rsidP="00D6402A">
      <w:pPr>
        <w:widowControl w:val="0"/>
        <w:numPr>
          <w:ilvl w:val="0"/>
          <w:numId w:val="8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Oferty powinny być złożone w miejscu i terminie określonym przez zamawiającego w ogłoszeniu o konkursie ofert. W kancelarii ogólnej Urzędu Gminy w Kleszczowie ul. Główna 47 97-410 Kleszczów do dnia 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26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stycznia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r. do godz. 1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4F1433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05EB74C" w14:textId="77777777" w:rsidR="00D6402A" w:rsidRPr="004F1433" w:rsidRDefault="00D6402A" w:rsidP="00D6402A">
      <w:pPr>
        <w:widowControl w:val="0"/>
        <w:numPr>
          <w:ilvl w:val="0"/>
          <w:numId w:val="8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Oferta powinna być złożona w zamkniętej kopercie, oznaczonej w następujący sposób:</w:t>
      </w:r>
    </w:p>
    <w:p w14:paraId="0CAABBF9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- imię i nazwisko Oferenta</w:t>
      </w:r>
    </w:p>
    <w:p w14:paraId="0CF9FF60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- adres jego zamieszkania</w:t>
      </w:r>
    </w:p>
    <w:p w14:paraId="6F52B400" w14:textId="1911D8A9" w:rsidR="00D6402A" w:rsidRPr="004F1433" w:rsidRDefault="00D6402A" w:rsidP="00D42974">
      <w:pPr>
        <w:widowControl w:val="0"/>
        <w:autoSpaceDE w:val="0"/>
        <w:autoSpaceDN w:val="0"/>
        <w:spacing w:after="0" w:line="273" w:lineRule="atLeast"/>
        <w:ind w:left="113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Pr="004F1433">
        <w:rPr>
          <w:rFonts w:eastAsia="Times New Roman" w:cstheme="minorHAnsi"/>
          <w:bCs/>
          <w:sz w:val="24"/>
          <w:szCs w:val="24"/>
          <w:lang w:eastAsia="pl-PL"/>
        </w:rPr>
        <w:t>z adnotacją</w:t>
      </w: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„Konkurs ofert na</w:t>
      </w:r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F82FB4" w:rsidRPr="004F1433">
        <w:rPr>
          <w:rFonts w:eastAsia="Times New Roman" w:cstheme="minorHAnsi"/>
          <w:b/>
          <w:bCs/>
          <w:sz w:val="24"/>
          <w:szCs w:val="24"/>
          <w:lang w:eastAsia="pl-PL"/>
        </w:rPr>
        <w:t>realizację programu</w:t>
      </w: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polityki zdrowotnej na rzecz mieszkańców Gminy Kleszczów _pn.: </w:t>
      </w:r>
      <w:r w:rsidR="00D42974" w:rsidRPr="004F1433">
        <w:rPr>
          <w:rFonts w:eastAsia="Times New Roman" w:cstheme="minorHAnsi"/>
          <w:b/>
          <w:iCs/>
          <w:sz w:val="24"/>
          <w:szCs w:val="24"/>
          <w:lang w:eastAsia="pl-PL"/>
        </w:rPr>
        <w:t>Program polityki zdrowotnej w zakresie zakażeń wirusem brodawczaka ludzkiego HPV.”</w:t>
      </w:r>
    </w:p>
    <w:p w14:paraId="52D05404" w14:textId="77777777" w:rsidR="00D6402A" w:rsidRPr="004F1433" w:rsidRDefault="00D6402A" w:rsidP="00F645E8">
      <w:pPr>
        <w:widowControl w:val="0"/>
        <w:autoSpaceDE w:val="0"/>
        <w:autoSpaceDN w:val="0"/>
        <w:spacing w:after="0" w:line="273" w:lineRule="atLeast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3.   Oferty przesłane do Zamawiającego droga pocztową będą traktowane jako złożone w terminie, jeżeli wpłyną do Zamawiającego przed terminem oznaczonym w ust. 1  niniejszego rozdziału.</w:t>
      </w:r>
    </w:p>
    <w:p w14:paraId="1D340C93" w14:textId="77777777" w:rsidR="00D6402A" w:rsidRPr="004F1433" w:rsidRDefault="00D6402A" w:rsidP="00D6402A">
      <w:pPr>
        <w:widowControl w:val="0"/>
        <w:numPr>
          <w:ilvl w:val="0"/>
          <w:numId w:val="9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Oferent jest związany ofertą przez 30 dni od daty upływu terminu składania ofert.</w:t>
      </w:r>
    </w:p>
    <w:p w14:paraId="70D32530" w14:textId="0BB433BC" w:rsidR="00D6402A" w:rsidRPr="004F1433" w:rsidRDefault="00D6402A" w:rsidP="00D6402A">
      <w:pPr>
        <w:widowControl w:val="0"/>
        <w:numPr>
          <w:ilvl w:val="0"/>
          <w:numId w:val="9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Komisja konkursowa dokona otwarcia ofert w dniu  </w:t>
      </w:r>
      <w:r w:rsidR="004F1433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D42974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stycznia</w:t>
      </w:r>
      <w:r w:rsidR="00D42974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r .</w:t>
      </w:r>
    </w:p>
    <w:p w14:paraId="6F468EB5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sz w:val="24"/>
          <w:szCs w:val="24"/>
          <w:lang w:eastAsia="pl-PL"/>
        </w:rPr>
      </w:pPr>
    </w:p>
    <w:p w14:paraId="00DDA1BB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</w:t>
      </w:r>
    </w:p>
    <w:p w14:paraId="51922CAB" w14:textId="57909455" w:rsidR="00D6402A" w:rsidRPr="004F1433" w:rsidRDefault="002167A0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VIII</w:t>
      </w:r>
      <w:r w:rsidR="00D6402A"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Komisja konkursowa</w:t>
      </w:r>
    </w:p>
    <w:p w14:paraId="6FC87CA1" w14:textId="6C37850E" w:rsidR="00D6402A" w:rsidRPr="004F1433" w:rsidRDefault="00D6402A" w:rsidP="008D5BAC">
      <w:pPr>
        <w:widowControl w:val="0"/>
        <w:autoSpaceDE w:val="0"/>
        <w:autoSpaceDN w:val="0"/>
        <w:spacing w:after="0" w:line="273" w:lineRule="atLeast"/>
        <w:ind w:left="6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Wójt Gminy </w:t>
      </w:r>
      <w:r w:rsidR="00D31CA9" w:rsidRPr="004F1433">
        <w:rPr>
          <w:rFonts w:eastAsia="Times New Roman" w:cstheme="minorHAnsi"/>
          <w:sz w:val="24"/>
          <w:szCs w:val="24"/>
          <w:lang w:eastAsia="pl-PL"/>
        </w:rPr>
        <w:t xml:space="preserve">Kleszczów </w:t>
      </w:r>
      <w:r w:rsidRPr="004F1433">
        <w:rPr>
          <w:rFonts w:eastAsia="Times New Roman" w:cstheme="minorHAnsi"/>
          <w:sz w:val="24"/>
          <w:szCs w:val="24"/>
          <w:lang w:eastAsia="pl-PL"/>
        </w:rPr>
        <w:t>powołuje komisje konkursową i określa regulamin jej pracy.</w:t>
      </w:r>
    </w:p>
    <w:p w14:paraId="79620FFD" w14:textId="77777777" w:rsidR="00D6402A" w:rsidRPr="004F1433" w:rsidRDefault="00D6402A" w:rsidP="008D5BAC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9EE4CB" w14:textId="2771422B" w:rsidR="00D6402A" w:rsidRPr="004F1433" w:rsidRDefault="002167A0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IX</w:t>
      </w:r>
      <w:r w:rsidR="00D6402A"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Kryteria oceny oferty</w:t>
      </w:r>
    </w:p>
    <w:p w14:paraId="1ABC4545" w14:textId="77777777" w:rsidR="00D6402A" w:rsidRPr="004F1433" w:rsidRDefault="00D6402A" w:rsidP="008D5BAC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Dokonując wyboru najkorzystniejszej oferty w konkursie, komisja konkursowa kieruje się następującymi kryteriami oraz punktacją:</w:t>
      </w:r>
    </w:p>
    <w:p w14:paraId="43BA35EB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15"/>
        <w:gridCol w:w="2715"/>
      </w:tblGrid>
      <w:tr w:rsidR="00D6402A" w:rsidRPr="004F1433" w14:paraId="2861DA11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47A5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6586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A4B0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Punktacja</w:t>
            </w:r>
          </w:p>
        </w:tc>
      </w:tr>
      <w:tr w:rsidR="00D6402A" w:rsidRPr="004F1433" w14:paraId="756257AD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87C1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F30" w14:textId="387CAB9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31CA9"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oświadczenie zawodowe oferenta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19BE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746C2133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76E4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EA28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Kwalifikacje zawodowe oferenta </w:t>
            </w:r>
            <w:proofErr w:type="spellStart"/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itp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EDD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0F300A44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9537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4A34" w14:textId="77777777" w:rsidR="00D6402A" w:rsidRPr="004F1433" w:rsidRDefault="00D6402A" w:rsidP="00F82FB4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kwota należności za realizację </w:t>
            </w:r>
            <w:r w:rsidR="00F82FB4"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programu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8408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18E61AF3" w14:textId="77777777" w:rsidTr="00D31CA9">
        <w:trPr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0A2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  <w:p w14:paraId="3181ADF4" w14:textId="77777777" w:rsidR="00D6402A" w:rsidRPr="004F1433" w:rsidRDefault="00D6402A" w:rsidP="00D6402A">
            <w:pPr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4115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Koszt preparatu  i</w:t>
            </w:r>
            <w:r w:rsidR="00F82FB4"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koszt usługi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9B7E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04CBDA85" w14:textId="77777777" w:rsidTr="00D31CA9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E97" w14:textId="77777777" w:rsidR="00D6402A" w:rsidRPr="004F1433" w:rsidRDefault="00D6402A" w:rsidP="00D6402A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72E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Dostępność do świadczeń </w:t>
            </w: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zdrowotnych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EC2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0-10</w:t>
            </w:r>
          </w:p>
        </w:tc>
      </w:tr>
      <w:tr w:rsidR="00D6402A" w:rsidRPr="004F1433" w14:paraId="6D6C4603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E554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8628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Minimalna ilość pkt 45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0AD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DC6C0C5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1654"/>
        <w:rPr>
          <w:rFonts w:eastAsia="Times New Roman" w:cstheme="minorHAnsi"/>
          <w:sz w:val="24"/>
          <w:szCs w:val="24"/>
          <w:lang w:eastAsia="pl-PL"/>
        </w:rPr>
      </w:pPr>
    </w:p>
    <w:p w14:paraId="7CDE441E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</w:t>
      </w:r>
    </w:p>
    <w:p w14:paraId="75E82B28" w14:textId="128665BC" w:rsidR="00D6402A" w:rsidRPr="004F1433" w:rsidRDefault="00D6402A" w:rsidP="00FA1B1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X       Środki odwoławcze</w:t>
      </w:r>
    </w:p>
    <w:p w14:paraId="66CC8BE6" w14:textId="4266AA86" w:rsidR="00D6402A" w:rsidRPr="004F1433" w:rsidRDefault="00D6402A" w:rsidP="00D6402A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1.</w:t>
      </w:r>
      <w:r w:rsidR="00D42974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sz w:val="24"/>
          <w:szCs w:val="24"/>
          <w:lang w:eastAsia="pl-PL"/>
        </w:rPr>
        <w:t>W toku postępowania konkursowego, jednakże przed rozstrzygnięciem konkursu oferent może złożyć do komisji konkursowej umotywowaną skargę.</w:t>
      </w:r>
    </w:p>
    <w:p w14:paraId="501FE5D3" w14:textId="77A8AA5F" w:rsidR="00D6402A" w:rsidRPr="004F1433" w:rsidRDefault="00D6402A" w:rsidP="00D6402A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2.</w:t>
      </w:r>
      <w:r w:rsidR="00D42974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sz w:val="24"/>
          <w:szCs w:val="24"/>
          <w:lang w:eastAsia="pl-PL"/>
        </w:rPr>
        <w:t>Do czasu rozpatrzenia skargi postępowanie konkursowe zostaje zawieszone.</w:t>
      </w:r>
    </w:p>
    <w:p w14:paraId="72C09F60" w14:textId="77777777" w:rsidR="00D6402A" w:rsidRPr="004F1433" w:rsidRDefault="00D6402A" w:rsidP="00D6402A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3.Komisja konkursowa rozpatruje skargę w ciągu 3 dni od daty złożenia.</w:t>
      </w:r>
    </w:p>
    <w:p w14:paraId="62AF09E7" w14:textId="77777777" w:rsidR="00D6402A" w:rsidRPr="004F1433" w:rsidRDefault="00D6402A" w:rsidP="00D6402A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4. O wniesieniu i rozstrzygnięciu skargi komisja konkursowa w formie pisemnej niezwłocznie informuje pozostałych oferentów i udzielającego zamówienia.</w:t>
      </w:r>
    </w:p>
    <w:p w14:paraId="701BCFA3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F98F8E" w14:textId="77777777" w:rsidR="00D6402A" w:rsidRPr="004F1433" w:rsidRDefault="00D6402A" w:rsidP="00D6402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0537CC" w14:textId="77777777" w:rsidR="00AB10D6" w:rsidRPr="004F1433" w:rsidRDefault="00AB10D6">
      <w:pPr>
        <w:rPr>
          <w:rFonts w:cstheme="minorHAnsi"/>
          <w:sz w:val="24"/>
          <w:szCs w:val="24"/>
        </w:rPr>
      </w:pPr>
    </w:p>
    <w:sectPr w:rsidR="00AB10D6" w:rsidRPr="004F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01"/>
    <w:multiLevelType w:val="hybridMultilevel"/>
    <w:tmpl w:val="F0AEE176"/>
    <w:lvl w:ilvl="0" w:tplc="E7A68BA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4003F7F"/>
    <w:multiLevelType w:val="hybridMultilevel"/>
    <w:tmpl w:val="2BAA9618"/>
    <w:lvl w:ilvl="0" w:tplc="74F66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57360B6"/>
    <w:multiLevelType w:val="hybridMultilevel"/>
    <w:tmpl w:val="3CC857AE"/>
    <w:lvl w:ilvl="0" w:tplc="E2383C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7E822CC"/>
    <w:multiLevelType w:val="hybridMultilevel"/>
    <w:tmpl w:val="49A474A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C074A0E"/>
    <w:multiLevelType w:val="hybridMultilevel"/>
    <w:tmpl w:val="19F64E00"/>
    <w:lvl w:ilvl="0" w:tplc="5126B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EDF549B"/>
    <w:multiLevelType w:val="hybridMultilevel"/>
    <w:tmpl w:val="F0FC9760"/>
    <w:lvl w:ilvl="0" w:tplc="07CEB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D25095"/>
    <w:multiLevelType w:val="hybridMultilevel"/>
    <w:tmpl w:val="6082D286"/>
    <w:lvl w:ilvl="0" w:tplc="6C2678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DF72677"/>
    <w:multiLevelType w:val="hybridMultilevel"/>
    <w:tmpl w:val="3C588736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9"/>
        </w:tabs>
        <w:ind w:left="2209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abstractNum w:abstractNumId="8">
    <w:nsid w:val="69330A68"/>
    <w:multiLevelType w:val="hybridMultilevel"/>
    <w:tmpl w:val="F8EE5754"/>
    <w:lvl w:ilvl="0" w:tplc="D7CAE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DCD26A0"/>
    <w:multiLevelType w:val="hybridMultilevel"/>
    <w:tmpl w:val="5C7A336A"/>
    <w:lvl w:ilvl="0" w:tplc="57108464">
      <w:start w:val="1"/>
      <w:numFmt w:val="upperRoman"/>
      <w:lvlText w:val="%1."/>
      <w:lvlJc w:val="left"/>
      <w:pPr>
        <w:tabs>
          <w:tab w:val="num" w:pos="1489"/>
        </w:tabs>
        <w:ind w:left="1489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8"/>
    <w:rsid w:val="0003139C"/>
    <w:rsid w:val="001001D7"/>
    <w:rsid w:val="00134547"/>
    <w:rsid w:val="001C1EEC"/>
    <w:rsid w:val="002167A0"/>
    <w:rsid w:val="003328C8"/>
    <w:rsid w:val="00356D8B"/>
    <w:rsid w:val="00496410"/>
    <w:rsid w:val="004F1433"/>
    <w:rsid w:val="006B79C8"/>
    <w:rsid w:val="00746F3F"/>
    <w:rsid w:val="0076494E"/>
    <w:rsid w:val="0085752E"/>
    <w:rsid w:val="008D5BAC"/>
    <w:rsid w:val="009C52E8"/>
    <w:rsid w:val="00A234F2"/>
    <w:rsid w:val="00A6347D"/>
    <w:rsid w:val="00AB10D6"/>
    <w:rsid w:val="00C02F34"/>
    <w:rsid w:val="00C91EB9"/>
    <w:rsid w:val="00D31CA9"/>
    <w:rsid w:val="00D42974"/>
    <w:rsid w:val="00D6402A"/>
    <w:rsid w:val="00DB33D9"/>
    <w:rsid w:val="00DB622C"/>
    <w:rsid w:val="00EA601A"/>
    <w:rsid w:val="00F208A6"/>
    <w:rsid w:val="00F62030"/>
    <w:rsid w:val="00F645E8"/>
    <w:rsid w:val="00F82FB4"/>
    <w:rsid w:val="00FA1B15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C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EB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02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F34"/>
  </w:style>
  <w:style w:type="paragraph" w:styleId="Akapitzlist">
    <w:name w:val="List Paragraph"/>
    <w:basedOn w:val="Normalny"/>
    <w:uiPriority w:val="34"/>
    <w:qFormat/>
    <w:rsid w:val="00C0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C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EB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02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F34"/>
  </w:style>
  <w:style w:type="paragraph" w:styleId="Akapitzlist">
    <w:name w:val="List Paragraph"/>
    <w:basedOn w:val="Normalny"/>
    <w:uiPriority w:val="34"/>
    <w:qFormat/>
    <w:rsid w:val="00C0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AF01-AFEB-405E-BEB2-BBF92B44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Jankowska-Misiak</dc:creator>
  <cp:lastModifiedBy>Lenovo ThinkBook</cp:lastModifiedBy>
  <cp:revision>2</cp:revision>
  <cp:lastPrinted>2023-01-11T12:13:00Z</cp:lastPrinted>
  <dcterms:created xsi:type="dcterms:W3CDTF">2023-01-12T15:17:00Z</dcterms:created>
  <dcterms:modified xsi:type="dcterms:W3CDTF">2023-01-12T15:17:00Z</dcterms:modified>
</cp:coreProperties>
</file>