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51DE" w14:textId="77777777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</w:pPr>
    </w:p>
    <w:p w14:paraId="4F4264BD" w14:textId="77777777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>INFORMACJA</w:t>
      </w:r>
    </w:p>
    <w:p w14:paraId="411F8E49" w14:textId="77777777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>WÓJTA GMINY KLESZCZÓW</w:t>
      </w:r>
    </w:p>
    <w:p w14:paraId="553CB33D" w14:textId="77777777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</w:p>
    <w:p w14:paraId="5B32B9B1" w14:textId="29B537F4" w:rsidR="001E2BAA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o </w:t>
      </w:r>
      <w:r w:rsidR="001E2BAA">
        <w:rPr>
          <w:rFonts w:eastAsia="Times New Roman" w:cstheme="minorHAnsi"/>
          <w:b/>
          <w:kern w:val="36"/>
          <w:sz w:val="28"/>
          <w:szCs w:val="28"/>
          <w:lang w:eastAsia="pl-PL"/>
        </w:rPr>
        <w:t>udostępnieniu sprawozdania finansowego</w:t>
      </w:r>
      <w:r w:rsidR="009F729F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 pełnomocnika inicjatora referendum</w:t>
      </w:r>
      <w:r w:rsidR="001E2BAA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 z </w:t>
      </w:r>
      <w:r w:rsidR="009F729F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dochodów i wydatków </w:t>
      </w:r>
      <w:r w:rsidR="001E2BAA">
        <w:rPr>
          <w:rFonts w:eastAsia="Times New Roman" w:cstheme="minorHAnsi"/>
          <w:b/>
          <w:kern w:val="36"/>
          <w:sz w:val="28"/>
          <w:szCs w:val="28"/>
          <w:lang w:eastAsia="pl-PL"/>
        </w:rPr>
        <w:t>poniesionych w związku z referendum zarządzonym przez Radę Gminy Kleszczów uchwałą Nr XXXIX/517/2021 z dnia 25 listopada 2021 r.</w:t>
      </w:r>
    </w:p>
    <w:p w14:paraId="0B5D62F8" w14:textId="77777777" w:rsidR="00833F23" w:rsidRPr="00060065" w:rsidRDefault="00833F23" w:rsidP="00833F23">
      <w:pPr>
        <w:spacing w:after="15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96C452E" w14:textId="3B5A5808" w:rsidR="001E2BAA" w:rsidRDefault="00833F23" w:rsidP="002A09D0">
      <w:pPr>
        <w:spacing w:after="150" w:line="36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060065">
        <w:rPr>
          <w:rFonts w:eastAsia="Times New Roman" w:cstheme="minorHAnsi"/>
          <w:sz w:val="28"/>
          <w:szCs w:val="28"/>
          <w:lang w:eastAsia="pl-PL"/>
        </w:rPr>
        <w:t xml:space="preserve">Na podstawie art. </w:t>
      </w:r>
      <w:r w:rsidR="00551F52">
        <w:rPr>
          <w:rFonts w:eastAsia="Times New Roman" w:cstheme="minorHAnsi"/>
          <w:sz w:val="28"/>
          <w:szCs w:val="28"/>
          <w:lang w:eastAsia="pl-PL"/>
        </w:rPr>
        <w:t>44</w:t>
      </w:r>
      <w:r w:rsidR="001E2BAA">
        <w:rPr>
          <w:rFonts w:eastAsia="Times New Roman" w:cstheme="minorHAnsi"/>
          <w:sz w:val="28"/>
          <w:szCs w:val="28"/>
          <w:lang w:eastAsia="pl-PL"/>
        </w:rPr>
        <w:t xml:space="preserve"> ust. </w:t>
      </w:r>
      <w:r w:rsidR="00551F52">
        <w:rPr>
          <w:rFonts w:eastAsia="Times New Roman" w:cstheme="minorHAnsi"/>
          <w:sz w:val="28"/>
          <w:szCs w:val="28"/>
          <w:lang w:eastAsia="pl-PL"/>
        </w:rPr>
        <w:t>1 i 2</w:t>
      </w:r>
      <w:r w:rsidR="001E2BAA">
        <w:rPr>
          <w:rFonts w:eastAsia="Times New Roman" w:cstheme="minorHAnsi"/>
          <w:sz w:val="28"/>
          <w:szCs w:val="28"/>
          <w:lang w:eastAsia="pl-PL"/>
        </w:rPr>
        <w:t xml:space="preserve"> ustawy z dnia 15 września 2000 r. o referendum lokalnym (</w:t>
      </w:r>
      <w:proofErr w:type="spellStart"/>
      <w:r w:rsidR="001E2BAA">
        <w:rPr>
          <w:rFonts w:eastAsia="Times New Roman" w:cstheme="minorHAnsi"/>
          <w:sz w:val="28"/>
          <w:szCs w:val="28"/>
          <w:lang w:eastAsia="pl-PL"/>
        </w:rPr>
        <w:t>t.j</w:t>
      </w:r>
      <w:proofErr w:type="spellEnd"/>
      <w:r w:rsidR="001E2BAA">
        <w:rPr>
          <w:rFonts w:eastAsia="Times New Roman" w:cstheme="minorHAnsi"/>
          <w:sz w:val="28"/>
          <w:szCs w:val="28"/>
          <w:lang w:eastAsia="pl-PL"/>
        </w:rPr>
        <w:t xml:space="preserve">. Dz. U.  z 2019 r. poz. 741) </w:t>
      </w:r>
      <w:r w:rsidR="00E6156F">
        <w:rPr>
          <w:rFonts w:eastAsia="Times New Roman" w:cstheme="minorHAnsi"/>
          <w:sz w:val="28"/>
          <w:szCs w:val="28"/>
          <w:lang w:eastAsia="pl-PL"/>
        </w:rPr>
        <w:t xml:space="preserve">Wójt Gminy Kleszczów podaje do wiadomości Mieszkańców czas, miejsce i sposób udostępniania sprawozdania finansowego </w:t>
      </w:r>
      <w:r w:rsidR="00551F52">
        <w:rPr>
          <w:rFonts w:eastAsia="Times New Roman" w:cstheme="minorHAnsi"/>
          <w:sz w:val="28"/>
          <w:szCs w:val="28"/>
          <w:lang w:eastAsia="pl-PL"/>
        </w:rPr>
        <w:t xml:space="preserve">pełnomocnika inicjatora referendum </w:t>
      </w:r>
      <w:r w:rsidR="00E6156F">
        <w:rPr>
          <w:rFonts w:eastAsia="Times New Roman" w:cstheme="minorHAnsi"/>
          <w:sz w:val="28"/>
          <w:szCs w:val="28"/>
          <w:lang w:eastAsia="pl-PL"/>
        </w:rPr>
        <w:t xml:space="preserve">z </w:t>
      </w:r>
      <w:r w:rsidR="00551F52">
        <w:rPr>
          <w:rFonts w:eastAsia="Times New Roman" w:cstheme="minorHAnsi"/>
          <w:sz w:val="28"/>
          <w:szCs w:val="28"/>
          <w:lang w:eastAsia="pl-PL"/>
        </w:rPr>
        <w:t xml:space="preserve">dochodów i wydatków </w:t>
      </w:r>
      <w:r w:rsidR="00E6156F">
        <w:rPr>
          <w:rFonts w:eastAsia="Times New Roman" w:cstheme="minorHAnsi"/>
          <w:sz w:val="28"/>
          <w:szCs w:val="28"/>
          <w:lang w:eastAsia="pl-PL"/>
        </w:rPr>
        <w:t>poniesionych w związku z referendum zarządzonym przez Radę Gminy Kleszczów uchwałą Nr XXXIX/517/2021 z dnia 25 listopada 2021 r.</w:t>
      </w:r>
    </w:p>
    <w:p w14:paraId="6B0F97C1" w14:textId="42BECF06" w:rsidR="00EA0621" w:rsidRDefault="00EA0621" w:rsidP="00EA0621">
      <w:pPr>
        <w:spacing w:after="150" w:line="36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00041922"/>
      <w:r>
        <w:rPr>
          <w:rFonts w:eastAsia="Times New Roman" w:cstheme="minorHAnsi"/>
          <w:sz w:val="28"/>
          <w:szCs w:val="28"/>
          <w:lang w:eastAsia="pl-PL"/>
        </w:rPr>
        <w:t xml:space="preserve">Sprawozdanie jest dostępne do wglądu mieszkańców w Urzędzie Gminy w Kleszczowie w pokoju numer 31 na stanowisku ds. obsługi samorządu mieszkańców i wyborów w godzinach pracy Urzędu. </w:t>
      </w:r>
    </w:p>
    <w:bookmarkEnd w:id="0"/>
    <w:p w14:paraId="69E72605" w14:textId="77777777" w:rsidR="003B0337" w:rsidRDefault="003B0337" w:rsidP="003B0337">
      <w:pPr>
        <w:ind w:left="5664" w:right="283" w:firstLine="708"/>
        <w:rPr>
          <w:b/>
        </w:rPr>
      </w:pPr>
    </w:p>
    <w:p w14:paraId="331C9E79" w14:textId="282D7346" w:rsidR="00B57DB1" w:rsidRDefault="00B57DB1" w:rsidP="00B57DB1">
      <w:pPr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  <w:t xml:space="preserve"> Wójt Gminy Kleszczów</w:t>
      </w:r>
    </w:p>
    <w:p w14:paraId="3C2EF23E" w14:textId="6BF84971" w:rsidR="00833F23" w:rsidRPr="00060065" w:rsidRDefault="00B57DB1" w:rsidP="00B57DB1">
      <w:pP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</w:pP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kern w:val="36"/>
          <w:sz w:val="28"/>
          <w:szCs w:val="28"/>
          <w:lang w:eastAsia="pl-PL"/>
        </w:rPr>
        <w:tab/>
        <w:t>(-) Sławomir Chojnowski</w:t>
      </w:r>
      <w:r>
        <w:rPr>
          <w:rFonts w:eastAsia="Times New Roman" w:cstheme="minorHAnsi"/>
          <w:b/>
          <w:kern w:val="36"/>
          <w:sz w:val="36"/>
          <w:szCs w:val="36"/>
          <w:lang w:eastAsia="pl-PL"/>
        </w:rPr>
        <w:tab/>
      </w:r>
    </w:p>
    <w:sectPr w:rsidR="00833F23" w:rsidRPr="00060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EC"/>
    <w:rsid w:val="0000529C"/>
    <w:rsid w:val="00060065"/>
    <w:rsid w:val="001E2BAA"/>
    <w:rsid w:val="00266A38"/>
    <w:rsid w:val="0028403B"/>
    <w:rsid w:val="002A09D0"/>
    <w:rsid w:val="003B0337"/>
    <w:rsid w:val="004202EC"/>
    <w:rsid w:val="004D274B"/>
    <w:rsid w:val="00540CAA"/>
    <w:rsid w:val="00551F52"/>
    <w:rsid w:val="005C0CE5"/>
    <w:rsid w:val="005E185B"/>
    <w:rsid w:val="006B5AD8"/>
    <w:rsid w:val="00737E51"/>
    <w:rsid w:val="00741FD9"/>
    <w:rsid w:val="00833F23"/>
    <w:rsid w:val="009E3319"/>
    <w:rsid w:val="009F729F"/>
    <w:rsid w:val="00AB1529"/>
    <w:rsid w:val="00B01935"/>
    <w:rsid w:val="00B237EA"/>
    <w:rsid w:val="00B45073"/>
    <w:rsid w:val="00B57DB1"/>
    <w:rsid w:val="00DE40C0"/>
    <w:rsid w:val="00E30DD7"/>
    <w:rsid w:val="00E6156F"/>
    <w:rsid w:val="00EA0621"/>
    <w:rsid w:val="00F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87EC"/>
  <w15:chartTrackingRefBased/>
  <w15:docId w15:val="{8463674B-F346-4A75-A3E7-61AA002E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E1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8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ost-image">
    <w:name w:val="post-image"/>
    <w:basedOn w:val="Normalny"/>
    <w:rsid w:val="005E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body"/>
    <w:basedOn w:val="Normalny"/>
    <w:rsid w:val="005E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185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E1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0146-DBFD-4C30-B4EB-4DD6556C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Kalina Pierzak</cp:lastModifiedBy>
  <cp:revision>2</cp:revision>
  <cp:lastPrinted>2022-04-05T08:40:00Z</cp:lastPrinted>
  <dcterms:created xsi:type="dcterms:W3CDTF">2022-04-05T10:42:00Z</dcterms:created>
  <dcterms:modified xsi:type="dcterms:W3CDTF">2022-04-05T10:42:00Z</dcterms:modified>
</cp:coreProperties>
</file>