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88C5" w14:textId="77777777" w:rsidR="001E3678" w:rsidRDefault="00F25BA0" w:rsidP="0010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B07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PROJEKT</w:t>
      </w:r>
    </w:p>
    <w:p w14:paraId="346CD857" w14:textId="77777777" w:rsidR="001E3678" w:rsidRPr="001E3678" w:rsidRDefault="001E3678" w:rsidP="001E3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14:paraId="4EB4553A" w14:textId="38BBF63F" w:rsidR="00B4129C" w:rsidRDefault="00007204" w:rsidP="001E367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Roczny Program Współpracy Gminy Kleszczów z organizacjami pozarządowymi i podmiotami, o których mowa w art. 3 ust. 3 ustawy z dnia 24 kwietnia 2003 roku o działalności pożytku publicznego i o wolontariacie na rok 20</w:t>
      </w:r>
      <w:r w:rsidR="00CE6DBD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4410B3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14:paraId="773660D1" w14:textId="77777777" w:rsidR="001E3678" w:rsidRDefault="001E3678" w:rsidP="001E367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2D2E74" w14:textId="77777777" w:rsidR="00B4129C" w:rsidRPr="00B4129C" w:rsidRDefault="00007204" w:rsidP="001E3678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1. Postanowienia ogólne.</w:t>
      </w:r>
    </w:p>
    <w:p w14:paraId="6C5C1425" w14:textId="7942093E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Podstawą Rocznego Programu Współpracy Gminy Kleszczów z organizacjami pozarządowymi i podmiotami, o których mowa w art. 3 ust. 3 ustawy z dnia 24 kwietnia 2003 roku o działalności pożytku publicznego i o wolontariacie na rok</w:t>
      </w:r>
      <w:r w:rsidR="00CE6DB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20</w:t>
      </w:r>
      <w:r w:rsidR="00B32D2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="004410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zwanego dalej Programem jest ustawa z dnia 24 kwietnia 2003 roku o działalności pożytku publicznego i o wolontariacie </w:t>
      </w:r>
      <w:r w:rsidR="00CE6DBD" w:rsidRPr="00007204">
        <w:rPr>
          <w:rFonts w:ascii="Times New Roman" w:eastAsia="Times New Roman" w:hAnsi="Times New Roman" w:cs="Times New Roman"/>
          <w:sz w:val="24"/>
          <w:szCs w:val="24"/>
          <w:lang w:eastAsia="pl-PL"/>
        </w:rPr>
        <w:t>(Dz. U. z 20</w:t>
      </w:r>
      <w:r w:rsidR="004410B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CE6DBD" w:rsidRPr="000072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poz. </w:t>
      </w:r>
      <w:r w:rsidR="004410B3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="00CE6DBD" w:rsidRPr="000072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237DC0F6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Ilekroć w Programie jest mowa o:</w:t>
      </w:r>
    </w:p>
    <w:p w14:paraId="2A60580A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„ustawie ”- należy przez to rozumieć ustawę z dnia 24 kwietnia 2003 roku o działalności pożytku publicznego i o wolontariacie;</w:t>
      </w:r>
    </w:p>
    <w:p w14:paraId="4D1E33BA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„organizacj</w:t>
      </w:r>
      <w:r w:rsidR="00CE6DB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ach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”- należy przez to rozumieć organizacje pozarządowe i podmioty wymienione w art. 3 ust. 2 i 3 ustawy;</w:t>
      </w:r>
    </w:p>
    <w:p w14:paraId="1AB333F9" w14:textId="6E42BE50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„Programie ”- należy przez to rozumieć Roczny Program Współpracy Gminy Kleszczów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organizacjami pozarządowymi i podmiotami, o których mowa w art. 3 ust. 3 ustawy z dnia 24 kwietnia 2003 o działalności pożytku publicznego i o wolontariacie na rok 20</w:t>
      </w:r>
      <w:r w:rsidR="00CE6DB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="004410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;</w:t>
      </w:r>
    </w:p>
    <w:p w14:paraId="67DDA348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4)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„Gminie ”- należy przez to rozumieć Gminę Kleszczów;</w:t>
      </w:r>
    </w:p>
    <w:p w14:paraId="3CCDFA77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5)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„konkursie ”- należy przez to rozumieć otwarty konkurs ofert, o którym mowa w art. 11 ust. 2 ustawy i art. 11 ust. 2 ustawy i art. 13 ustawy;</w:t>
      </w:r>
    </w:p>
    <w:p w14:paraId="450E83FE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6)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„działalności pożytku publicznego ” - należy przez to rozumieć działalność społecznie użyteczną prowadzoną przez organizacje pozarządowe w sferze zadań publicznych określonych w art. 4 ustawy;</w:t>
      </w:r>
    </w:p>
    <w:p w14:paraId="58EA7C2A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7)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„zadaniu publicznym ” - należy przez to rozumieć zadania, o których mowa w art. 4 ust. 1 ustawy, o ile obejmują zadania Gminy Kleszczów;</w:t>
      </w:r>
    </w:p>
    <w:p w14:paraId="36AA4FBE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8)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„dotacji ” - rozumie się przez to dotację, o której mowa w art. 2 pkt 1 ustawy.</w:t>
      </w:r>
    </w:p>
    <w:p w14:paraId="3EC208DC" w14:textId="77777777" w:rsidR="001E3678" w:rsidRPr="001E3678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Cele współpracy. </w:t>
      </w:r>
    </w:p>
    <w:p w14:paraId="34DABBC9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Celem głównym Programu jest pełniejsze zaspokojenie potrzeb społecznych mieszkańców oraz aktywizacja społeczności lokalnej poprzez efektywne wykorzystanie i wzmacnianie potencjału organizacji pozarządowych działających na terenie Gminy Kleszczów.</w:t>
      </w:r>
    </w:p>
    <w:p w14:paraId="4662DC05" w14:textId="77777777" w:rsidR="001E3678" w:rsidRPr="001E3678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Cele szczegółowe.</w:t>
      </w:r>
    </w:p>
    <w:p w14:paraId="599F8907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Celami szczegółowymi Programu są:</w:t>
      </w:r>
    </w:p>
    <w:p w14:paraId="5858A9E2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poprawa jakości życia mieszkańców gminy Kleszczów;</w:t>
      </w:r>
    </w:p>
    <w:p w14:paraId="5C7A22DC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promowanie i umacnianie lokalnych działań na rzecz społeczności lokalnej;</w:t>
      </w:r>
    </w:p>
    <w:p w14:paraId="54983101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poszerzanie oferty oraz podnoszenie jakości usług publicznych poprzez wspieranie i powierzanie organizacjom pozarządowym zadań publicznych;</w:t>
      </w:r>
    </w:p>
    <w:p w14:paraId="6D9CE075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4)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stworzenie warunków do integracji lokalnych środowisk umacniających poczucie przynależności społecznej wśród mieszkańców gminy Kleszczów;</w:t>
      </w:r>
    </w:p>
    <w:p w14:paraId="365BD454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5)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wykorzystanie potencjału merytorycznego organizacji pozarządowych w zakresie planowania i właściwej realizacji założeń Długookresowej Strategii Rozwoju Gminy Kleszczów na lata </w:t>
      </w:r>
      <w:r w:rsidR="00B32D2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2016</w:t>
      </w:r>
      <w:r w:rsidR="00CE6DBD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-2030+;</w:t>
      </w:r>
    </w:p>
    <w:p w14:paraId="7BED5CAD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lastRenderedPageBreak/>
        <w:t>6)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tworzenie warunków do wzrostu kompetencji członków organizacji pozarządowych w zakresie rozpoznawania potrzeb społeczności lokalnej;</w:t>
      </w:r>
    </w:p>
    <w:p w14:paraId="5C094199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7)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pobudzenie konkurencyjności poprzez umożliwienie organizacjom pozarządowym indywidualnego wystąpienia z ofertą realizacji konkretnych zadań publicznych.</w:t>
      </w:r>
    </w:p>
    <w:p w14:paraId="6A266205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Zasady współpracy.</w:t>
      </w:r>
    </w:p>
    <w:p w14:paraId="5D8B590B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Współpraca Gminy Kleszczów z organizacjami pozarządowymi i podmiotami prowadzącymi działalność pożytku opiera się na zasadach:</w:t>
      </w:r>
    </w:p>
    <w:p w14:paraId="45E3E52B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1)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pomocniczości i suwerenności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polegającej na prawie do samodzielnego definiowania i rozwiązywania problemów, respektując odrębność i niezależność każdej ze stron;</w:t>
      </w:r>
    </w:p>
    <w:p w14:paraId="52DB8B38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2)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partnerstwa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współpraca równorzędnych dla siebie podmiotów w rozwiązywaniu wspólnie zdefiniowanych problemów i osiąganiu razem wytyczonych celów;</w:t>
      </w:r>
    </w:p>
    <w:p w14:paraId="4B78D310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3)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efektywności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wspólne dążenie do osiągnięcia możliwie najlepszych efektów realizacji zadań publicznych;</w:t>
      </w:r>
    </w:p>
    <w:p w14:paraId="7545DFFB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4)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uczciwej konkurencyjności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równe traktowanie wszystkich podmiotów w zakresie wykonywanych działań;</w:t>
      </w:r>
    </w:p>
    <w:p w14:paraId="14AE91DA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5)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jawności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procedury postępowania przy realizacji zadań publicznych przez organizację pozarządowe, sposób udzielania oraz wykonywania zadania są jawne.</w:t>
      </w:r>
    </w:p>
    <w:p w14:paraId="081E20CE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Przedmiot współpracy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06DD32B1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Przedmiotem współpracy Gminy Kleszczów i organizacji pozarządowych jest wspólne wykonywanie zadań publicznych użytecznych społecznie w celu zaspokajania istniejących potrzeb społecznych. Zakres współpracy obejmuje w szczególności:</w:t>
      </w:r>
    </w:p>
    <w:p w14:paraId="6EEE5816" w14:textId="01C74CDC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ustawowe zadania własne wymienione w art. 7 ust. 1 ustawy z dnia 8 marca 1990 r. o samorządzie gminnym (Dz.U. z 20</w:t>
      </w:r>
      <w:r w:rsidR="00407A2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20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r. poz. </w:t>
      </w:r>
      <w:r w:rsidR="00407A2F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713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);</w:t>
      </w:r>
    </w:p>
    <w:p w14:paraId="48B62F24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zadania pożytku publicznego określone w art. 4 ust. 1 ustawy.</w:t>
      </w:r>
    </w:p>
    <w:p w14:paraId="103B4854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Konsultowanie z organizacjami pozarządowymi, odpowiednio do zakresu ich działania, projektów aktów prawa miejscowego w dziedzinach dotyczących działalności statutowych tych organizacji.</w:t>
      </w:r>
    </w:p>
    <w:p w14:paraId="4D528699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Priorytety oraz zadania realizowane w formie współpracy finansowej i pozafinansowej w poszczególnych obszarach przedstawione zostały w § 7 Programu.</w:t>
      </w:r>
    </w:p>
    <w:p w14:paraId="72026B61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Formy współpracy.</w:t>
      </w:r>
    </w:p>
    <w:p w14:paraId="61DE533C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Współpraca pomiędzy Gminą z organizacjami odbywa się w formach finansowych i niefinansowych.</w:t>
      </w:r>
    </w:p>
    <w:p w14:paraId="292C0D53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Współpraca Gminy o charakterze finansowym może odbywać się w formach:</w:t>
      </w:r>
    </w:p>
    <w:p w14:paraId="1A07EB8B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powierzania wykonania zadania publicznego wraz z udzieleniem dotacji na finansowanie jego realizacji;</w:t>
      </w:r>
    </w:p>
    <w:p w14:paraId="3CE3E46D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wspierania takiego zadania publicznego wraz z udzieleniem dotacji na dofinansowanie jego realizacji;</w:t>
      </w:r>
    </w:p>
    <w:p w14:paraId="0DBEF488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podstawie oferty organizacji pozarządowej działającej w sferze pożytku publicznego Gmina może udzielić wsparcia finansowego na realizację zadań publicznych z pominięciem otwartego konkursu ofert w trybie pozakonkursowym.</w:t>
      </w:r>
    </w:p>
    <w:p w14:paraId="71B7AB18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Współpraca pozafinansowa Gminy z organizacjami pozarządowymi może polegać na:</w:t>
      </w:r>
    </w:p>
    <w:p w14:paraId="2E2B9F92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działaniach informacyjnych realizowanych poprzez:</w:t>
      </w:r>
    </w:p>
    <w:p w14:paraId="5A957496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-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publikowanie na stronie internetowej gminy ważnych informacji dotyczących zarówno działań podejmowanych przez gminę, jak i przez organizacje pozarządowe,</w:t>
      </w:r>
    </w:p>
    <w:p w14:paraId="32A68273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lastRenderedPageBreak/>
        <w:t>-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przekazywanie przez organizacje pozarządowe informacji o przewidywanych lub realizowanych zadaniach sfery publicznej,</w:t>
      </w:r>
    </w:p>
    <w:p w14:paraId="38E73518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-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organizowanie spotkań informacyjnych rozumianych jako formy wymiany informacji na temat podejmowanych działań, możliwości wymiany doświadczeń i spostrzeżeń, nawiązywania współpracy</w:t>
      </w:r>
      <w:r w:rsidR="00B412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 koordynacji podejmowanych działań,</w:t>
      </w:r>
    </w:p>
    <w:p w14:paraId="18EC9FDB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-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zamieszczanie przez organizacje pozarządowe otrzymujące dotacje na realizację zadań publicznych</w:t>
      </w:r>
      <w:r w:rsidR="00B412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we wszelkich materiałach promocyjno-informacyjnych zapisu o sfinansowaniu lub dofinansowaniu zadań przez gminę;</w:t>
      </w:r>
    </w:p>
    <w:p w14:paraId="48BD48A2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organizacyjnej, realizowanej poprzez:</w:t>
      </w:r>
    </w:p>
    <w:p w14:paraId="209851E9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-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prowadzenie i aktualizowanie bazy danych organizacji pozarządowych,</w:t>
      </w:r>
    </w:p>
    <w:p w14:paraId="0E8B1012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-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inicjowanie realizacji zadań publicznych,</w:t>
      </w:r>
    </w:p>
    <w:p w14:paraId="07F42D67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-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udzielanie przez Wójta Gminy patronatów, opinii, rekomendacji itp.;</w:t>
      </w:r>
    </w:p>
    <w:p w14:paraId="3D7E77FF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szkoleniowej, realizowanej poprzez:</w:t>
      </w:r>
    </w:p>
    <w:p w14:paraId="37CE5897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-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inicjowanie lub współorganizowanie szkoleń podnoszących jakość pracy organizacji pozarządowych w sferze zadań publicznych,</w:t>
      </w:r>
    </w:p>
    <w:p w14:paraId="0229625D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-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angażowanie organizacji pozarządowych do wymiany doświadczeń i prezentacji osiągnięć.</w:t>
      </w:r>
    </w:p>
    <w:p w14:paraId="08AF4488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Priorytetowe zadania Gminy Kleszczów.</w:t>
      </w:r>
    </w:p>
    <w:p w14:paraId="46E4D878" w14:textId="3F66C77E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 Kleszczów współpracuje z organizacjami pozarządowymi w sferze zadań publicznych wymienionych w art. 4 ust. 1 ustawy. Do priorytetowych zadań publicznych, przeznaczonych do realizacji organizacjom pozarządowym w roku 20</w:t>
      </w:r>
      <w:r w:rsidR="003D4D9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="004410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należą:</w:t>
      </w:r>
    </w:p>
    <w:p w14:paraId="545153DE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działalność wspomagająca rozwój wspólnot i społeczności lokalnych;</w:t>
      </w:r>
    </w:p>
    <w:p w14:paraId="4F0B45DD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popularyzacja działań z zakresu nauki, edukacji, oświaty i wychowania;</w:t>
      </w:r>
    </w:p>
    <w:p w14:paraId="7E83FD6F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promocja i ochrona zdrowia służąca propagowaniu wiedzy o </w:t>
      </w:r>
      <w:proofErr w:type="spellStart"/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zachowaniach</w:t>
      </w:r>
      <w:proofErr w:type="spellEnd"/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zdrowotnych oraz profilaktyce chorób, uzależnień alkoholowych i przeciwdziałaniu narkomanii;</w:t>
      </w:r>
    </w:p>
    <w:p w14:paraId="289E7679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4)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działalność na rzecz rozwoju i upowszechniania turystyki i krajoznawstwa, w szczególności poprzez popularyzację aktywnych form wypoczynku i rekreacji wśród dzieci, młodzieży i dorosłych;</w:t>
      </w:r>
    </w:p>
    <w:p w14:paraId="6233D034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5)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wspieranie i upowszechnianie kultury fizycznej;</w:t>
      </w:r>
    </w:p>
    <w:p w14:paraId="78C74955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6)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stwarzanie przyjaznych warunków do realizacji przedsięwzięć o charakterze artystycznym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i społeczno-kulturalnym oraz wspieranie projektów służących ochronie dóbr kultury, tradycji, sztuki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i dziedzictwa narodowego;</w:t>
      </w:r>
    </w:p>
    <w:p w14:paraId="1055380B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7)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aktywizacja i integracja społeczna osób w wieku emerytalnym, stymulowanie ich rozwoju osobowego oraz psychicznej i fizycznej sprawności poprzez prowadzenie działalności edukacyjnej, włączenie do kształcenia ustawicznego, działalności kulturalnej, twórczej i krajoznawczo-turystycznej, a także propagowanie aktywnego trybu życia;</w:t>
      </w:r>
    </w:p>
    <w:p w14:paraId="3053C2B5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8)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udzielanie nieodpłatnego poradnictwa obywatelskiego;</w:t>
      </w:r>
    </w:p>
    <w:p w14:paraId="186162E3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9)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kształtowanie i pobudzanie świadomości ekologicznej mieszkańców gminy;</w:t>
      </w:r>
    </w:p>
    <w:p w14:paraId="6B1B5CBA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10)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wykonywanie zadań objętych ustawą o pomocy społecznej;</w:t>
      </w:r>
    </w:p>
    <w:p w14:paraId="13C1499A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11)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podtrzymywanie i upowszechnianie tradycji narodowej, pielęgnowanie polskości oraz rozwoju świadomości narodowej, obywatelskiej i kulturowej;</w:t>
      </w:r>
    </w:p>
    <w:p w14:paraId="79316080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12)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ratownictwo i ochrona ludności;</w:t>
      </w:r>
    </w:p>
    <w:p w14:paraId="764FFA3E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13)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działalność na rzecz osób niepełnosprawnych.</w:t>
      </w:r>
    </w:p>
    <w:p w14:paraId="75402484" w14:textId="77777777" w:rsidR="00007204" w:rsidRPr="001E3678" w:rsidRDefault="00007204" w:rsidP="001E3678">
      <w:pPr>
        <w:ind w:firstLine="113"/>
        <w:rPr>
          <w:rFonts w:ascii="Times New Roman" w:eastAsia="Times New Roman" w:hAnsi="Times New Roman" w:cs="Times New Roman"/>
          <w:b/>
          <w:bCs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Finansowanie Programu.</w:t>
      </w:r>
    </w:p>
    <w:p w14:paraId="38C5CFDE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lastRenderedPageBreak/>
        <w:t>1. 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Program będzie finansowany ze środków własnych Gminy.</w:t>
      </w:r>
    </w:p>
    <w:p w14:paraId="17C4517E" w14:textId="6037A181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środków przewidzianych na realizację zadań programowych, w szczególności na zlecenie zadań gminy organizacjom zaplanowano na rok 20</w:t>
      </w:r>
      <w:r w:rsidR="00B412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="004410B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 w wysokości </w:t>
      </w:r>
      <w:r w:rsidR="00B412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40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0 000,00 zł.</w:t>
      </w:r>
      <w:r w:rsidR="00051E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Wysokość środków finansowych może ulec zmianie.</w:t>
      </w:r>
    </w:p>
    <w:p w14:paraId="6176FA15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Poszczególne zadania zlecane organizacjom finansowane będą ze środków przewidzianych w budżecie gminy.</w:t>
      </w:r>
    </w:p>
    <w:p w14:paraId="2C64D105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4. 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Podstawowym trybem przekazywania środków finansowych organizacjom pozarządowym jest konkurs.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5. W przypadkach wskazanych przez ustawę dopuszczalne jest stosowanie innego trybu.</w:t>
      </w:r>
    </w:p>
    <w:p w14:paraId="32B37B0B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6. 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Przekazanie środków nastąpi po zawarciu umowy na realizację zadania publicznego.</w:t>
      </w:r>
    </w:p>
    <w:p w14:paraId="2A8420C0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9.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Okres realizacji Programu. </w:t>
      </w:r>
    </w:p>
    <w:p w14:paraId="29E931BB" w14:textId="5C7AC260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Roczny Program Współpracy Gminy Kleszczów z organizacjami pozarządowymi i podmiotami, o których mowa w art. 3 ust. 3 ustawy z dnia 24 kwietnia 2003 roku o działalności pożytku publicznego i o wolontariacie na rok 20</w:t>
      </w:r>
      <w:r w:rsidR="00B412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20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obowiązuje od dnia 1 stycznia 20</w:t>
      </w:r>
      <w:r w:rsidR="00B412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="00051E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roku do dnia 31 grudnia 20</w:t>
      </w:r>
      <w:r w:rsidR="00B412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="00051E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roku.</w:t>
      </w:r>
    </w:p>
    <w:p w14:paraId="72258D73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10.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Sposób realizacji Programu.</w:t>
      </w:r>
    </w:p>
    <w:p w14:paraId="25B06FA9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Podmiotami uczestniczącymi w realizacji Programu są:</w:t>
      </w:r>
    </w:p>
    <w:p w14:paraId="7CB87C09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Rada Gminy Kleszczów - w zakresie wyznaczania kierunków działań oraz przedmiotu i form współpracy Gminy z organizacjami pozarządowymi;</w:t>
      </w:r>
    </w:p>
    <w:p w14:paraId="4C7B56B6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Wójt Gminy Kleszczów - w zakresie bieżącej współpracy z organizacjami, a w szczególności:</w:t>
      </w:r>
    </w:p>
    <w:p w14:paraId="32BA5E42" w14:textId="79CB0513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-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wykonywania uchwały Rady Gminy Kleszczów w sprawie przyjęcia Rocznego Programu Współpracy Gminy Kleszczów z organizacjami pozarządowymi i podmiotami, o których mowa w art. 3 ust. 3 ustawy z dnia 24 kwietnia 2003 roku o działalności pożytku publicznego</w:t>
      </w:r>
      <w:r w:rsidR="00B412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 o wolontariacie na rok 20</w:t>
      </w:r>
      <w:r w:rsidR="00B32D2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="00051E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</w:t>
      </w:r>
    </w:p>
    <w:p w14:paraId="32BED129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-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ogłaszania otwartych konkursów ofert na realizację zadań publicznych oraz powoływania komisji konkursowych,</w:t>
      </w:r>
    </w:p>
    <w:p w14:paraId="5D6ADACC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-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powoływania komisji konkursowych dla potrzeb zaopiniowania pod względem merytorycznym ofert złożonych w ramach otwartych konkursów,</w:t>
      </w:r>
    </w:p>
    <w:p w14:paraId="6758BA32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-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wybierania najkorzystniejszych ofert na podstawie rekomendacji komisji konkursowych;</w:t>
      </w:r>
    </w:p>
    <w:p w14:paraId="51EBF431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organizacje pozarządowe i podmioty wymienione w art. 3 ust. 3 ustawy, prowadzące działalność pożytku publicznego w zakresie odpowiadającym działaniom Gminy.</w:t>
      </w:r>
    </w:p>
    <w:p w14:paraId="6403E872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Sposób realizacji Programu polega na zlecaniu zadań wymienionych w § 7 organizacjom pozarządowym w formie otwartych konkursów ofert ogłaszanych przez Wójta Gminy Kleszczów, chyba, że przepisy odrębne przewidują inny tryb zlecenia.</w:t>
      </w:r>
    </w:p>
    <w:p w14:paraId="04F945CB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Zlecenie organizacjom pozarządowym realizacji zadań z pominięciem otwartego konkursu ofert odbywa się na zasadach określonych w ustawie. Gmina podejmuje współpracę w formach określonych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§ 6 z organizacjami pozarządowymi, których działalność statutowa jest zgodna z zakresem danego zadania i spełniająca wymogi z art. 10 ustawy.</w:t>
      </w:r>
    </w:p>
    <w:p w14:paraId="69F73132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4. 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Zlecenie realizacji zadań organizacjom pozarządowym obejmuje w pierwszej kolejności te zadania, które Program określa jako zadania priorytetowe.</w:t>
      </w:r>
    </w:p>
    <w:p w14:paraId="4B272AB3" w14:textId="68F2C0FB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5. 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Otwarty konkurs ofert jest ogłaszany w Biuletynie Informacji Publicznej</w:t>
      </w:r>
      <w:r w:rsidR="001E36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 </w:t>
      </w:r>
      <w:hyperlink r:id="rId4" w:history="1">
        <w:r w:rsidRPr="00007204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www.bip.kleszczow.pl</w:t>
        </w:r>
      </w:hyperlink>
      <w:r w:rsidR="00051EB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stronie internetowej Gminy Kleszczów - </w:t>
      </w:r>
      <w:hyperlink r:id="rId5" w:history="1">
        <w:r w:rsidRPr="00007204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www.kleszczow.pl</w:t>
        </w:r>
      </w:hyperlink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oraz na tablicy ogłoszeń Urzędu Gminy</w:t>
      </w:r>
      <w:r w:rsidR="001E36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Kleszczowie.</w:t>
      </w:r>
    </w:p>
    <w:p w14:paraId="389DDF35" w14:textId="77777777" w:rsidR="001E3678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6. 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Termin składania ofert nie może być krótszy niż 21 dni od dnia ukazania się ostatniego ogłoszenia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o konkursie.</w:t>
      </w:r>
    </w:p>
    <w:p w14:paraId="1B88C75A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lastRenderedPageBreak/>
        <w:t>7. 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Decyzję o wyborze organizacji pozarządowej, która uzyska dotację i o wysokości dotacji, </w:t>
      </w:r>
      <w:r w:rsidR="00B32D2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 podstawie przeprowadzonego konkursu ofert i opinii komisji konkursowej, podejmuje Wójt Gminy Kleszczów.</w:t>
      </w:r>
    </w:p>
    <w:p w14:paraId="69548C07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8. 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Uruchomienie środków na realizację zadania Gminy następuje na podstawie umowy zawartej pomiędzy Wójtem Gminy Kleszczów a organizacją pozarządową, której oferta została wybrana.</w:t>
      </w:r>
    </w:p>
    <w:p w14:paraId="6B8CDB8E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9. 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Po zakończeniu realizacji zadania, organizacja pozarządowa składa </w:t>
      </w:r>
      <w:proofErr w:type="spellStart"/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merytoryczno</w:t>
      </w:r>
      <w:proofErr w:type="spellEnd"/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- finansowe sprawozdanie z jego wykonania w terminie 30 dni od dnia zakończenia realizacji zadania.</w:t>
      </w:r>
    </w:p>
    <w:p w14:paraId="15CFCFD3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11.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Sposób oceny Programu.</w:t>
      </w:r>
    </w:p>
    <w:p w14:paraId="6064813B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oceny współpracy Gminy Kleszczów z organizacjami stosowane będą następujące wskaźniki:</w:t>
      </w:r>
    </w:p>
    <w:p w14:paraId="0ABE9B63" w14:textId="77777777" w:rsidR="00007204" w:rsidRPr="00007204" w:rsidRDefault="00007204" w:rsidP="001E3678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rodzaj zadań publicznych gminy zleconych organizacjom w oparciu o wyniki konkursów;</w:t>
      </w:r>
    </w:p>
    <w:p w14:paraId="4D5BEE78" w14:textId="77777777" w:rsidR="00007204" w:rsidRPr="00007204" w:rsidRDefault="00007204" w:rsidP="001E3678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liczba ogłoszonych otwartych konkursów ofert na finansowe wsparcie realizacji zadań publicznych;</w:t>
      </w:r>
    </w:p>
    <w:p w14:paraId="5AD852B3" w14:textId="77777777" w:rsidR="00007204" w:rsidRPr="00007204" w:rsidRDefault="00007204" w:rsidP="001E3678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liczba organizacji przystępujących do konkursów;</w:t>
      </w:r>
    </w:p>
    <w:p w14:paraId="37E98674" w14:textId="77777777" w:rsidR="00007204" w:rsidRPr="00007204" w:rsidRDefault="00007204" w:rsidP="001E3678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4)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liczba organizacji, która otrzymała wsparcie w ramach konkursów;</w:t>
      </w:r>
    </w:p>
    <w:p w14:paraId="14D7D96C" w14:textId="77777777" w:rsidR="00007204" w:rsidRPr="00007204" w:rsidRDefault="00007204" w:rsidP="001E3678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5)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liczba osób (beneficjentów) korzystających z pomocy;</w:t>
      </w:r>
    </w:p>
    <w:p w14:paraId="37BCD070" w14:textId="77777777" w:rsidR="00007204" w:rsidRPr="00007204" w:rsidRDefault="00007204" w:rsidP="001E3678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6)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całkowita wartość zrealizowanych przez organizację zadań;</w:t>
      </w:r>
    </w:p>
    <w:p w14:paraId="6195281C" w14:textId="77777777" w:rsidR="00007204" w:rsidRPr="00007204" w:rsidRDefault="00007204" w:rsidP="001E3678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7)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dofinansowania, jakie organizacje otrzymały od gminy;</w:t>
      </w:r>
    </w:p>
    <w:p w14:paraId="3230A8B1" w14:textId="77777777" w:rsidR="00007204" w:rsidRPr="00007204" w:rsidRDefault="00007204" w:rsidP="00B32D24">
      <w:pPr>
        <w:autoSpaceDE w:val="0"/>
        <w:autoSpaceDN w:val="0"/>
        <w:adjustRightInd w:val="0"/>
        <w:spacing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8)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wysokość środków finansowych i pozafinansowych zaangażowanych przez organizacje pozarządowe lub podmioty ustawowo uprawnione do prowadzenia działalności pożytku publicznego w realizację zadań publicznych na rzecz mieszkańców Gminy;</w:t>
      </w:r>
    </w:p>
    <w:p w14:paraId="0FC46512" w14:textId="5BC9CBCB" w:rsidR="00007204" w:rsidRPr="00007204" w:rsidRDefault="00007204" w:rsidP="00B32D24">
      <w:pPr>
        <w:autoSpaceDE w:val="0"/>
        <w:autoSpaceDN w:val="0"/>
        <w:adjustRightInd w:val="0"/>
        <w:spacing w:before="120"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Wójt Gminy Kleszczów, nie później niż do 31 maja 202</w:t>
      </w:r>
      <w:r w:rsidR="00051E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r. przedłoży Radzie Gminy Kleszczów oraz opublikuje w Biuletynie Informacji Publicznej sprawozdanie z realizacji Programu współpracy za rok poprzedni.</w:t>
      </w:r>
    </w:p>
    <w:p w14:paraId="7C66240D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12.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Sposób tworzenia Programu oraz przebieg konsultacji.</w:t>
      </w:r>
    </w:p>
    <w:p w14:paraId="7581EF9F" w14:textId="6A8D9BF3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Program Współpracy Gminy Kleszczów z organizacjami pozarządowymi oraz podmiotami wymienionymi w art. 3 ust. 3 ustawy o działalności pożytku publicznego i o wolontariacie na rok 20</w:t>
      </w:r>
      <w:r w:rsidR="00B412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</w:t>
      </w:r>
      <w:r w:rsidR="00051EB9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został utworzony na podstawie art. 5 a ust. 1 ustawy z dnia 24 kwietnia 2003 roku o działalności pożytku publicznego i o wolontariacie oraz na bazie doświadczeń w zakresie współpracy Gminy Kleszczów z organizacjami pozarządowymi i innymi podmiotami w latach poprzednich.</w:t>
      </w:r>
    </w:p>
    <w:p w14:paraId="14D28BFE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Projekt Programu celem uzyskania ewentualnych uwag i propozycji został umieszczony na stronie internetowej gminy </w:t>
      </w:r>
      <w:hyperlink r:id="rId6" w:history="1">
        <w:r w:rsidRPr="00007204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www.kleszczow.pl</w:t>
        </w:r>
      </w:hyperlink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, w Biuletynie Informacji Publicznej oraz na tablicy ogłoszeń</w:t>
      </w:r>
      <w:r w:rsidR="00B412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Urzędzie Gminy w Kleszczowie.</w:t>
      </w:r>
    </w:p>
    <w:p w14:paraId="6C515208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Przebieg konsultacji:</w:t>
      </w:r>
    </w:p>
    <w:p w14:paraId="06C4F70B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Wójt Gminy Kleszczów przeprowadza konsultacje Programu zgodnie z Uchwałą nr XIV/147/2011 Rady Gminy Kleszczów z dnia 30 listopada 2011 r. w sprawie zasad określających szczegółowy sposób konsultowania z organizacjami pozarządowymi i podmiotami wymienionymi w art. 3 ust. 3 ustawy</w:t>
      </w:r>
      <w:r w:rsidR="00B412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 działalności pożytku publicznego i o wolontariacie projektów aktów prawnych prawa miejscowego</w:t>
      </w:r>
      <w:r w:rsidR="00B412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dziedzinach dotyczących działalności statutowej tych organizacji;</w:t>
      </w:r>
    </w:p>
    <w:p w14:paraId="4D461778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uprawnionymi do udziału w konsultacjach zgodnie z Uchwałą nr XIV/147/2011 Rady Gminy Kleszczów z dnia 30 listopada 2011 r. są organizacje pozarządowe i pomioty wymienione w art. 3 ust. 3 ustawy z 24 kwietnia 2003 r. o działalności pożytku publicznego i o wolontariacie działające na terenie Gminy Kleszczów;</w:t>
      </w:r>
    </w:p>
    <w:p w14:paraId="14FF3275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konsultacje mogą mieć formę bezpośrednich spotkań, podczas których uczestnicy mogą zapoznać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się z projektem, a także wyrazić swoje opinie i uwagi lub też projekt uchwały może zostać skonsultowany poprzez wyrażenie opinii w sprawie będącej przedmiotem konsultacji lub przy wykorzystaniu systemu informatycznego;</w:t>
      </w:r>
    </w:p>
    <w:p w14:paraId="1D3F8082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4)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wyboru formy konsultacji dokonuje Wójt Gminy Kleszczów;</w:t>
      </w:r>
    </w:p>
    <w:p w14:paraId="2831B213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lastRenderedPageBreak/>
        <w:t>5)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informację o podejmowanych konsultacjach publikuje się na stronie internetowej Gminy Kleszczów oraz w siedzibie Gminy w miejscu przeznaczonym na zamieszczanie ogłoszeń;</w:t>
      </w:r>
    </w:p>
    <w:p w14:paraId="15895B3F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6)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wyrażenie opinii, w określonym w ogłoszeniu terminie, oznacza rezygnację z prawa do jej wyrażenia;</w:t>
      </w:r>
    </w:p>
    <w:p w14:paraId="517E3948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7)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konsultacje odbywać się będą w terminie nie krótszym niż 7 dni od daty ich rozpoczęcia.</w:t>
      </w:r>
    </w:p>
    <w:p w14:paraId="72685E3D" w14:textId="77777777" w:rsidR="00007204" w:rsidRPr="00007204" w:rsidRDefault="00007204" w:rsidP="001E3678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13.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Tryb powoływania i zasady działania komisji konkursowych do opiniowania ofert w otwartych konkursach ofert.</w:t>
      </w:r>
    </w:p>
    <w:p w14:paraId="28F43742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Wójt Gminy Kleszczów po ogłoszeniu otwartego konkursu ofert na realizację zadań publicznych powołuje zarządzeniem komisję konkursową do oceny złożonych ofert.</w:t>
      </w:r>
    </w:p>
    <w:p w14:paraId="3BF8A470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skład komisji konkursowej wchodzą:</w:t>
      </w:r>
    </w:p>
    <w:p w14:paraId="4CC91EC6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wyłonieni przez Wójta Gminy Kleszczów pracownicy urzędu;</w:t>
      </w:r>
    </w:p>
    <w:p w14:paraId="5AAE73B6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osoby reprezentujące organizacje pozarządowe lub podmioty wymienione w art. 3 ust. 3 ustawy;</w:t>
      </w:r>
    </w:p>
    <w:p w14:paraId="7199E887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kandydatami na członków komisji konkursowej nie mogą być reprezentanci organizacji pozarządowej lub podmiotów wymienionych w art. 3 ust. 3 ustawy, biorących udział w konkursie.</w:t>
      </w:r>
    </w:p>
    <w:p w14:paraId="387A73F6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Wójt Gminy Kleszczów powołując komisję wskazuje jej przewodniczącego.</w:t>
      </w:r>
    </w:p>
    <w:p w14:paraId="4CBF7404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4. 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ocenie oferty złożonej w konkursie nie mogą uczestniczyć osoby powiązane z podmiotem składającym ofertę, co do których mogą istnieć zastrzeżenia odnośnie zachowania zasady bezstronności.</w:t>
      </w:r>
    </w:p>
    <w:p w14:paraId="67D29A83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5. 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Zasady działania komisji konkursowych do opiniowania ofert w otwartym konkursie ofert:</w:t>
      </w:r>
    </w:p>
    <w:p w14:paraId="157E845C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pracami komisji kieruje przewodniczący;</w:t>
      </w:r>
    </w:p>
    <w:p w14:paraId="31A87F0F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termin i miejsce posiedzenia komisji określa przewodniczący;</w:t>
      </w:r>
    </w:p>
    <w:p w14:paraId="281F40C9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komisja pracuje na posiedzeniach zamkniętych bez udziału oferentów;</w:t>
      </w:r>
    </w:p>
    <w:p w14:paraId="52052CCB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6. 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zadań komisji konkursowej należy:</w:t>
      </w:r>
    </w:p>
    <w:p w14:paraId="2B94566B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ocena ofert pod względem formalnym;</w:t>
      </w:r>
    </w:p>
    <w:p w14:paraId="74C40535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ocena ofert pod względem merytorycznym;</w:t>
      </w:r>
    </w:p>
    <w:p w14:paraId="1F08C741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3)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przygotowanie dla Wójta Gminy Kleszczów propozycji podziału środków pomiędzy oferentami;</w:t>
      </w:r>
    </w:p>
    <w:p w14:paraId="2ED0CBFA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4)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przygotowanie protokołu z prac komisji;</w:t>
      </w:r>
    </w:p>
    <w:p w14:paraId="1B2DF49D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5)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powiadomienie oferentów o otrzymanej lub nieotrzymanej dotacji;</w:t>
      </w:r>
    </w:p>
    <w:p w14:paraId="4D0DE6C1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6)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komisja podejmuje rozstrzygnięcia w głosowaniu jawnym, zwykłą większością głosów w obecności co najmniej połowy pełnego składu osobowego. W przypadku równej liczby głosów decyduje głos przewodniczącego;</w:t>
      </w:r>
    </w:p>
    <w:p w14:paraId="295A4B0A" w14:textId="77777777" w:rsidR="00007204" w:rsidRPr="00007204" w:rsidRDefault="00007204" w:rsidP="001E3678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7)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uczestnictwo w pracach komisji konkursowej jest nieodpłatne;</w:t>
      </w:r>
    </w:p>
    <w:p w14:paraId="07FD78B5" w14:textId="77777777" w:rsidR="00007204" w:rsidRPr="00007204" w:rsidRDefault="00007204" w:rsidP="00B32D24">
      <w:pPr>
        <w:autoSpaceDE w:val="0"/>
        <w:autoSpaceDN w:val="0"/>
        <w:adjustRightInd w:val="0"/>
        <w:spacing w:before="120" w:after="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8)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ostatecznego wyboru najkorzystniejszych ofert wraz z decyzją o wysokości kwoty przyznanej dotacji dokonuje Wójt Gminy Kleszczów;</w:t>
      </w:r>
    </w:p>
    <w:p w14:paraId="220C6277" w14:textId="77777777" w:rsidR="00B32D24" w:rsidRDefault="00007204" w:rsidP="00101E6C">
      <w:pPr>
        <w:autoSpaceDE w:val="0"/>
        <w:autoSpaceDN w:val="0"/>
        <w:adjustRightInd w:val="0"/>
        <w:spacing w:before="24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9)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wyniki konkursu wraz z informacją o wysokości przyznanej dotacji zostaną umieszczone na stronie Biuletynu Informacji Publicznej, na stronie internetowej Gminy Kleszczów oraz na tablicy ogłoszeń Urzędu Gminy</w:t>
      </w:r>
      <w:r w:rsidR="001E3678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14:paraId="502A373C" w14:textId="77777777" w:rsidR="00007204" w:rsidRPr="00101E6C" w:rsidRDefault="00007204" w:rsidP="00101E6C">
      <w:pPr>
        <w:autoSpaceDE w:val="0"/>
        <w:autoSpaceDN w:val="0"/>
        <w:adjustRightInd w:val="0"/>
        <w:spacing w:before="24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007204">
        <w:rPr>
          <w:rFonts w:ascii="Times New Roman" w:eastAsia="Times New Roman" w:hAnsi="Times New Roman" w:cs="Times New Roman"/>
          <w:b/>
          <w:bCs/>
          <w:lang w:eastAsia="pl-PL"/>
        </w:rPr>
        <w:t>§ 14. </w:t>
      </w:r>
      <w:r w:rsidRPr="00007204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Postanowienia końcowe.</w:t>
      </w:r>
    </w:p>
    <w:p w14:paraId="7E95E7FD" w14:textId="77777777" w:rsidR="001E3678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1. 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nieuregulowanym niniejszym Programem Współpracy Gminy Kleszczów z organizacjami pozarządowymi stosuje się przepisy ustawy.</w:t>
      </w:r>
    </w:p>
    <w:p w14:paraId="57F1C407" w14:textId="77777777" w:rsidR="00DE7816" w:rsidRPr="001E3678" w:rsidRDefault="00007204" w:rsidP="001E3678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07204">
        <w:rPr>
          <w:rFonts w:ascii="Times New Roman" w:eastAsia="Times New Roman" w:hAnsi="Times New Roman" w:cs="Times New Roman"/>
          <w:lang w:eastAsia="pl-PL"/>
        </w:rPr>
        <w:t>2. </w:t>
      </w:r>
      <w:r w:rsidRPr="00007204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Zmiany w Programie mogą być dokon</w:t>
      </w:r>
      <w:r w:rsidRPr="00007204">
        <w:rPr>
          <w:rFonts w:ascii="Times New Roman" w:hAnsi="Times New Roman" w:cs="Times New Roman"/>
          <w:color w:val="000000"/>
          <w:u w:color="000000"/>
        </w:rPr>
        <w:t>ywane w trybie uchwały Rady Gminy Kleszczó</w:t>
      </w:r>
      <w:r>
        <w:rPr>
          <w:color w:val="000000"/>
          <w:u w:color="000000"/>
        </w:rPr>
        <w:t>w.</w:t>
      </w:r>
    </w:p>
    <w:sectPr w:rsidR="00DE7816" w:rsidRPr="001E3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40"/>
    <w:rsid w:val="00007204"/>
    <w:rsid w:val="00037ED6"/>
    <w:rsid w:val="00051EB9"/>
    <w:rsid w:val="00072386"/>
    <w:rsid w:val="000C7A3A"/>
    <w:rsid w:val="00101E6C"/>
    <w:rsid w:val="001152CB"/>
    <w:rsid w:val="001329ED"/>
    <w:rsid w:val="001E3678"/>
    <w:rsid w:val="001F6F02"/>
    <w:rsid w:val="00270236"/>
    <w:rsid w:val="003D4D93"/>
    <w:rsid w:val="00407A2F"/>
    <w:rsid w:val="00411587"/>
    <w:rsid w:val="00434F53"/>
    <w:rsid w:val="004410B3"/>
    <w:rsid w:val="004461B3"/>
    <w:rsid w:val="00537FF2"/>
    <w:rsid w:val="005F39EB"/>
    <w:rsid w:val="0061243F"/>
    <w:rsid w:val="00625DFC"/>
    <w:rsid w:val="0069694B"/>
    <w:rsid w:val="006C5514"/>
    <w:rsid w:val="00746383"/>
    <w:rsid w:val="0088727C"/>
    <w:rsid w:val="008A2748"/>
    <w:rsid w:val="00924826"/>
    <w:rsid w:val="009A2A4E"/>
    <w:rsid w:val="00B0783F"/>
    <w:rsid w:val="00B2517A"/>
    <w:rsid w:val="00B31252"/>
    <w:rsid w:val="00B32D24"/>
    <w:rsid w:val="00B4129C"/>
    <w:rsid w:val="00B912AD"/>
    <w:rsid w:val="00BB3110"/>
    <w:rsid w:val="00BF1774"/>
    <w:rsid w:val="00C5564B"/>
    <w:rsid w:val="00CE6DBD"/>
    <w:rsid w:val="00DE7816"/>
    <w:rsid w:val="00DF3440"/>
    <w:rsid w:val="00F2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DA71"/>
  <w15:chartTrackingRefBased/>
  <w15:docId w15:val="{AC3588A9-4E16-4E6D-84F1-203E0E3A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DF3440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DF3440"/>
    <w:rPr>
      <w:rFonts w:ascii="Times New Roman" w:hAnsi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DF3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Users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kowalczykr\\\\\\\\\\\" TargetMode="External"/><Relationship Id="rId5" Type="http://schemas.openxmlformats.org/officeDocument/2006/relationships/hyperlink" Target="file:///C: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Users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kowalczykr\\\\\\\\\\\" TargetMode="External"/><Relationship Id="rId4" Type="http://schemas.openxmlformats.org/officeDocument/2006/relationships/hyperlink" Target="file:///C: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Users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\kowalczykr\\\\\\\\\\\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4327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Kalina Pierzak</cp:lastModifiedBy>
  <cp:revision>2</cp:revision>
  <dcterms:created xsi:type="dcterms:W3CDTF">2020-10-06T13:22:00Z</dcterms:created>
  <dcterms:modified xsi:type="dcterms:W3CDTF">2020-10-06T13:22:00Z</dcterms:modified>
</cp:coreProperties>
</file>