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4F48D8" w14:textId="77777777" w:rsidR="00F819E6" w:rsidRPr="00504B2A" w:rsidRDefault="00F819E6" w:rsidP="00F819E6">
      <w:pPr>
        <w:spacing w:after="0" w:line="240" w:lineRule="auto"/>
        <w:jc w:val="center"/>
        <w:rPr>
          <w:b/>
          <w:sz w:val="24"/>
          <w:szCs w:val="24"/>
        </w:rPr>
      </w:pPr>
      <w:r w:rsidRPr="00504B2A">
        <w:rPr>
          <w:b/>
          <w:sz w:val="24"/>
          <w:szCs w:val="24"/>
        </w:rPr>
        <w:t xml:space="preserve">INFORMACJA </w:t>
      </w:r>
    </w:p>
    <w:p w14:paraId="41073383" w14:textId="77204D20" w:rsidR="00F819E6" w:rsidRPr="003950E7" w:rsidRDefault="00F819E6" w:rsidP="003950E7">
      <w:pPr>
        <w:spacing w:after="0" w:line="240" w:lineRule="auto"/>
        <w:jc w:val="center"/>
        <w:rPr>
          <w:b/>
          <w:sz w:val="24"/>
          <w:szCs w:val="24"/>
        </w:rPr>
      </w:pPr>
      <w:r w:rsidRPr="00504B2A">
        <w:rPr>
          <w:b/>
          <w:sz w:val="24"/>
          <w:szCs w:val="24"/>
        </w:rPr>
        <w:t xml:space="preserve">O WYNIKU  USTNEGO PUBLICZNEGO PRZETARGU </w:t>
      </w:r>
    </w:p>
    <w:p w14:paraId="4C500F64" w14:textId="77777777" w:rsidR="00F819E6" w:rsidRDefault="00F819E6" w:rsidP="00F819E6">
      <w:pPr>
        <w:spacing w:after="0" w:line="240" w:lineRule="auto"/>
        <w:jc w:val="center"/>
        <w:rPr>
          <w:sz w:val="28"/>
          <w:szCs w:val="28"/>
        </w:rPr>
      </w:pPr>
    </w:p>
    <w:p w14:paraId="3F5691B3" w14:textId="7632CB90" w:rsidR="003950E7" w:rsidRDefault="003950E7" w:rsidP="003950E7">
      <w:pPr>
        <w:widowControl w:val="0"/>
        <w:tabs>
          <w:tab w:val="left" w:pos="8974"/>
        </w:tabs>
        <w:suppressAutoHyphens/>
        <w:spacing w:after="0" w:line="240" w:lineRule="auto"/>
        <w:jc w:val="both"/>
        <w:rPr>
          <w:rFonts w:eastAsia="Lucida Sans Unicode" w:cstheme="minorHAnsi"/>
          <w:b/>
          <w:kern w:val="1"/>
          <w:u w:val="single"/>
        </w:rPr>
      </w:pPr>
      <w:r w:rsidRPr="00C70674">
        <w:rPr>
          <w:rFonts w:eastAsia="Lucida Sans Unicode" w:cstheme="minorHAnsi"/>
          <w:b/>
          <w:kern w:val="1"/>
        </w:rPr>
        <w:t>Na podstawie § 12 Rozporządzenia Rady Ministrów z dnia 14 września 2004</w:t>
      </w:r>
      <w:r w:rsidR="004F76B5">
        <w:rPr>
          <w:rFonts w:eastAsia="Lucida Sans Unicode" w:cstheme="minorHAnsi"/>
          <w:b/>
          <w:kern w:val="1"/>
        </w:rPr>
        <w:t xml:space="preserve"> </w:t>
      </w:r>
      <w:r w:rsidRPr="00C70674">
        <w:rPr>
          <w:rFonts w:eastAsia="Lucida Sans Unicode" w:cstheme="minorHAnsi"/>
          <w:b/>
          <w:kern w:val="1"/>
        </w:rPr>
        <w:t xml:space="preserve">r. w sprawie sposobu  </w:t>
      </w:r>
      <w:r w:rsidR="004F76B5">
        <w:rPr>
          <w:rFonts w:eastAsia="Lucida Sans Unicode" w:cstheme="minorHAnsi"/>
          <w:b/>
          <w:kern w:val="1"/>
        </w:rPr>
        <w:br/>
      </w:r>
      <w:r w:rsidRPr="00C70674">
        <w:rPr>
          <w:rFonts w:eastAsia="Lucida Sans Unicode" w:cstheme="minorHAnsi"/>
          <w:b/>
          <w:kern w:val="1"/>
        </w:rPr>
        <w:t>i trybu przeprowadzania przetargów oraz rokowań na zbycie nieruchomości (j.t. Dz. U. z 20</w:t>
      </w:r>
      <w:r>
        <w:rPr>
          <w:rFonts w:eastAsia="Lucida Sans Unicode" w:cstheme="minorHAnsi"/>
          <w:b/>
          <w:kern w:val="1"/>
        </w:rPr>
        <w:t>21</w:t>
      </w:r>
      <w:r w:rsidRPr="00C70674">
        <w:rPr>
          <w:rFonts w:eastAsia="Lucida Sans Unicode" w:cstheme="minorHAnsi"/>
          <w:b/>
          <w:kern w:val="1"/>
        </w:rPr>
        <w:t xml:space="preserve">r.   poz. </w:t>
      </w:r>
      <w:r>
        <w:rPr>
          <w:rFonts w:eastAsia="Lucida Sans Unicode" w:cstheme="minorHAnsi"/>
          <w:b/>
          <w:kern w:val="1"/>
        </w:rPr>
        <w:t>2213</w:t>
      </w:r>
      <w:r w:rsidRPr="00C70674">
        <w:rPr>
          <w:rFonts w:eastAsia="Lucida Sans Unicode" w:cstheme="minorHAnsi"/>
          <w:b/>
          <w:kern w:val="1"/>
        </w:rPr>
        <w:t>), podaję do publicznej wiadomości:</w:t>
      </w:r>
      <w:r>
        <w:rPr>
          <w:rFonts w:eastAsia="Lucida Sans Unicode" w:cstheme="minorHAnsi"/>
          <w:b/>
          <w:kern w:val="1"/>
          <w:u w:val="single"/>
        </w:rPr>
        <w:t xml:space="preserve"> </w:t>
      </w:r>
    </w:p>
    <w:p w14:paraId="507999A1" w14:textId="32899F53" w:rsidR="003950E7" w:rsidRDefault="00F819E6" w:rsidP="00F819E6">
      <w:pPr>
        <w:spacing w:after="0" w:line="240" w:lineRule="auto"/>
        <w:jc w:val="both"/>
        <w:rPr>
          <w:sz w:val="24"/>
          <w:szCs w:val="24"/>
        </w:rPr>
      </w:pPr>
      <w:r w:rsidRPr="0051413B">
        <w:rPr>
          <w:sz w:val="24"/>
          <w:szCs w:val="24"/>
        </w:rPr>
        <w:tab/>
      </w:r>
    </w:p>
    <w:p w14:paraId="38DF6AD4" w14:textId="5E4B287A" w:rsidR="00F819E6" w:rsidRDefault="00F819E6" w:rsidP="00F819E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dniu </w:t>
      </w:r>
      <w:r w:rsidR="008B16AC">
        <w:rPr>
          <w:sz w:val="24"/>
          <w:szCs w:val="24"/>
        </w:rPr>
        <w:t>17</w:t>
      </w:r>
      <w:r>
        <w:rPr>
          <w:sz w:val="24"/>
          <w:szCs w:val="24"/>
        </w:rPr>
        <w:t xml:space="preserve"> </w:t>
      </w:r>
      <w:r w:rsidR="008B16AC">
        <w:rPr>
          <w:sz w:val="24"/>
          <w:szCs w:val="24"/>
        </w:rPr>
        <w:t>kwietnia</w:t>
      </w:r>
      <w:r>
        <w:rPr>
          <w:sz w:val="24"/>
          <w:szCs w:val="24"/>
        </w:rPr>
        <w:t xml:space="preserve"> 20</w:t>
      </w:r>
      <w:r w:rsidR="008B16AC">
        <w:rPr>
          <w:sz w:val="24"/>
          <w:szCs w:val="24"/>
        </w:rPr>
        <w:t xml:space="preserve">24 </w:t>
      </w:r>
      <w:r>
        <w:rPr>
          <w:sz w:val="24"/>
          <w:szCs w:val="24"/>
        </w:rPr>
        <w:t>r. w siedzibie Urzędu Gminy w Kleszczowie przy ul. Głównej 47 odbył się ustny przetarg nieograniczony, w ramach którego ustalono kandydata na nabycie nieruchomości, stanowiąc</w:t>
      </w:r>
      <w:r w:rsidR="00973045">
        <w:rPr>
          <w:sz w:val="24"/>
          <w:szCs w:val="24"/>
        </w:rPr>
        <w:t>ej</w:t>
      </w:r>
      <w:r>
        <w:rPr>
          <w:sz w:val="24"/>
          <w:szCs w:val="24"/>
        </w:rPr>
        <w:t xml:space="preserve"> własność Gminy Kleszczów</w:t>
      </w:r>
      <w:r w:rsidR="008B16AC">
        <w:rPr>
          <w:sz w:val="24"/>
          <w:szCs w:val="24"/>
        </w:rPr>
        <w:t>,</w:t>
      </w:r>
      <w:r>
        <w:rPr>
          <w:sz w:val="24"/>
          <w:szCs w:val="24"/>
        </w:rPr>
        <w:t xml:space="preserve"> położon</w:t>
      </w:r>
      <w:r w:rsidR="00973045">
        <w:rPr>
          <w:sz w:val="24"/>
          <w:szCs w:val="24"/>
        </w:rPr>
        <w:t>ej</w:t>
      </w:r>
      <w:r>
        <w:rPr>
          <w:sz w:val="24"/>
          <w:szCs w:val="24"/>
        </w:rPr>
        <w:t xml:space="preserve"> w obrębie geodezyjnym </w:t>
      </w:r>
      <w:r w:rsidR="008B16AC">
        <w:rPr>
          <w:sz w:val="24"/>
          <w:szCs w:val="24"/>
        </w:rPr>
        <w:t>Dębina</w:t>
      </w:r>
      <w:r w:rsidR="005B7904">
        <w:rPr>
          <w:sz w:val="24"/>
          <w:szCs w:val="24"/>
        </w:rPr>
        <w:t xml:space="preserve"> oznaczonej jako działk</w:t>
      </w:r>
      <w:r w:rsidR="008B16AC">
        <w:rPr>
          <w:sz w:val="24"/>
          <w:szCs w:val="24"/>
        </w:rPr>
        <w:t>i</w:t>
      </w:r>
      <w:r w:rsidR="005B7904">
        <w:rPr>
          <w:sz w:val="24"/>
          <w:szCs w:val="24"/>
        </w:rPr>
        <w:t xml:space="preserve"> nr</w:t>
      </w:r>
      <w:r w:rsidR="008B16AC">
        <w:rPr>
          <w:sz w:val="24"/>
          <w:szCs w:val="24"/>
        </w:rPr>
        <w:t>:</w:t>
      </w:r>
      <w:r w:rsidR="005B7904">
        <w:rPr>
          <w:sz w:val="24"/>
          <w:szCs w:val="24"/>
        </w:rPr>
        <w:t xml:space="preserve"> </w:t>
      </w:r>
      <w:r w:rsidR="008B16AC">
        <w:rPr>
          <w:rFonts w:ascii="Calibri" w:hAnsi="Calibri" w:cs="Tahoma"/>
        </w:rPr>
        <w:t xml:space="preserve">483/1, 483/3, 484/2  </w:t>
      </w:r>
      <w:r w:rsidR="008B16AC">
        <w:rPr>
          <w:sz w:val="24"/>
          <w:szCs w:val="24"/>
        </w:rPr>
        <w:t>dla któr</w:t>
      </w:r>
      <w:r w:rsidR="00973045">
        <w:rPr>
          <w:sz w:val="24"/>
          <w:szCs w:val="24"/>
        </w:rPr>
        <w:t>ej</w:t>
      </w:r>
      <w:r w:rsidR="008B16AC">
        <w:rPr>
          <w:sz w:val="24"/>
          <w:szCs w:val="24"/>
        </w:rPr>
        <w:t xml:space="preserve"> prowadzona jest  </w:t>
      </w:r>
      <w:r w:rsidR="005B7904">
        <w:rPr>
          <w:sz w:val="24"/>
          <w:szCs w:val="24"/>
        </w:rPr>
        <w:t>księ</w:t>
      </w:r>
      <w:r w:rsidR="008B16AC">
        <w:rPr>
          <w:sz w:val="24"/>
          <w:szCs w:val="24"/>
        </w:rPr>
        <w:t>ga</w:t>
      </w:r>
      <w:r w:rsidR="005B7904">
        <w:rPr>
          <w:sz w:val="24"/>
          <w:szCs w:val="24"/>
        </w:rPr>
        <w:t xml:space="preserve"> wieczyst</w:t>
      </w:r>
      <w:r w:rsidR="008B16AC">
        <w:rPr>
          <w:sz w:val="24"/>
          <w:szCs w:val="24"/>
        </w:rPr>
        <w:t>a</w:t>
      </w:r>
      <w:r w:rsidR="005B7904">
        <w:rPr>
          <w:sz w:val="24"/>
          <w:szCs w:val="24"/>
        </w:rPr>
        <w:t xml:space="preserve"> PT1B/000</w:t>
      </w:r>
      <w:r w:rsidR="008B16AC">
        <w:rPr>
          <w:sz w:val="24"/>
          <w:szCs w:val="24"/>
        </w:rPr>
        <w:t xml:space="preserve">52651/9 oraz dla działki położonej w obrębie </w:t>
      </w:r>
      <w:r w:rsidR="008B16AC">
        <w:rPr>
          <w:rFonts w:ascii="Calibri" w:hAnsi="Calibri" w:cs="Tahoma"/>
        </w:rPr>
        <w:t xml:space="preserve">Żłobnica oznaczonej nr 3/5, dla  </w:t>
      </w:r>
      <w:r w:rsidR="008B16AC" w:rsidRPr="003950E7">
        <w:rPr>
          <w:sz w:val="24"/>
          <w:szCs w:val="24"/>
        </w:rPr>
        <w:t xml:space="preserve"> </w:t>
      </w:r>
      <w:r w:rsidR="008B16AC">
        <w:rPr>
          <w:sz w:val="24"/>
          <w:szCs w:val="24"/>
        </w:rPr>
        <w:t>której prowadzona jest  księga wieczysta PT1B/00048561/0 o łącznej powierzchni 2,1225 ha.</w:t>
      </w:r>
    </w:p>
    <w:p w14:paraId="6E121756" w14:textId="14ACDD87" w:rsidR="005B7904" w:rsidRPr="00F33FFE" w:rsidRDefault="005B7904" w:rsidP="00F819E6">
      <w:pPr>
        <w:spacing w:after="0" w:line="240" w:lineRule="auto"/>
        <w:jc w:val="both"/>
        <w:rPr>
          <w:sz w:val="24"/>
          <w:szCs w:val="24"/>
        </w:rPr>
      </w:pPr>
      <w:r w:rsidRPr="00F33FFE">
        <w:rPr>
          <w:sz w:val="24"/>
          <w:szCs w:val="24"/>
        </w:rPr>
        <w:t>Cena wywoławcza wynosiła 1</w:t>
      </w:r>
      <w:r w:rsidR="008B16AC" w:rsidRPr="00F33FFE">
        <w:rPr>
          <w:sz w:val="24"/>
          <w:szCs w:val="24"/>
        </w:rPr>
        <w:t>70</w:t>
      </w:r>
      <w:r w:rsidRPr="00F33FFE">
        <w:rPr>
          <w:sz w:val="24"/>
          <w:szCs w:val="24"/>
        </w:rPr>
        <w:t> </w:t>
      </w:r>
      <w:r w:rsidR="008B16AC" w:rsidRPr="00F33FFE">
        <w:rPr>
          <w:sz w:val="24"/>
          <w:szCs w:val="24"/>
        </w:rPr>
        <w:t>00</w:t>
      </w:r>
      <w:r w:rsidRPr="00F33FFE">
        <w:rPr>
          <w:sz w:val="24"/>
          <w:szCs w:val="24"/>
        </w:rPr>
        <w:t>0,00 zł</w:t>
      </w:r>
      <w:r w:rsidR="00973045" w:rsidRPr="00F33FFE">
        <w:rPr>
          <w:sz w:val="24"/>
          <w:szCs w:val="24"/>
        </w:rPr>
        <w:t xml:space="preserve"> netto.</w:t>
      </w:r>
    </w:p>
    <w:p w14:paraId="4FAA2CEF" w14:textId="35B214E3" w:rsidR="008B16AC" w:rsidRPr="00F33FFE" w:rsidRDefault="008B16AC" w:rsidP="00F33FFE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F33FFE">
        <w:rPr>
          <w:sz w:val="24"/>
          <w:szCs w:val="24"/>
        </w:rPr>
        <w:t>najwyższa cena osiągnięta w przetargu – 171 700,00 zł</w:t>
      </w:r>
      <w:r w:rsidR="00973045" w:rsidRPr="00F33FFE">
        <w:rPr>
          <w:sz w:val="24"/>
          <w:szCs w:val="24"/>
        </w:rPr>
        <w:t xml:space="preserve"> netto</w:t>
      </w:r>
    </w:p>
    <w:p w14:paraId="678A7C2F" w14:textId="2CD642BF" w:rsidR="00973045" w:rsidRPr="00F33FFE" w:rsidRDefault="00973045" w:rsidP="00F33FFE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F33FFE">
        <w:rPr>
          <w:sz w:val="24"/>
          <w:szCs w:val="24"/>
        </w:rPr>
        <w:t>liczba osób dopuszczonych do uczestnictwa w przetargu – 1</w:t>
      </w:r>
    </w:p>
    <w:p w14:paraId="3081D36F" w14:textId="64123B1A" w:rsidR="00973045" w:rsidRPr="00F33FFE" w:rsidRDefault="00973045" w:rsidP="00F33FFE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F33FFE">
        <w:rPr>
          <w:sz w:val="24"/>
          <w:szCs w:val="24"/>
        </w:rPr>
        <w:t>liczba osób niedopuszczonych do przetargu – 0</w:t>
      </w:r>
    </w:p>
    <w:p w14:paraId="7806DFE6" w14:textId="696E79AD" w:rsidR="00973045" w:rsidRPr="00F33FFE" w:rsidRDefault="00973045" w:rsidP="00F33FF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33FFE">
        <w:rPr>
          <w:rFonts w:eastAsia="Cambria" w:cstheme="minorHAnsi"/>
          <w:kern w:val="1"/>
          <w:sz w:val="24"/>
          <w:szCs w:val="24"/>
        </w:rPr>
        <w:t xml:space="preserve">nabywca nieruchomości – </w:t>
      </w:r>
      <w:bookmarkStart w:id="0" w:name="_Hlk8737794"/>
      <w:r w:rsidRPr="00F33FFE">
        <w:rPr>
          <w:rFonts w:eastAsia="Times New Roman" w:cstheme="minorHAnsi"/>
          <w:sz w:val="24"/>
          <w:szCs w:val="24"/>
          <w:lang w:eastAsia="pl-PL"/>
        </w:rPr>
        <w:t>PGE Górnictwo i Energetyka Konwencjonalna S.A w Bełchatowie przy ul. Węglowej 5, NIP 769-050-24-95, REGON 000560207</w:t>
      </w:r>
    </w:p>
    <w:p w14:paraId="45D0BFEE" w14:textId="77777777" w:rsidR="00973045" w:rsidRDefault="00973045" w:rsidP="00973045">
      <w:pPr>
        <w:spacing w:after="0" w:line="240" w:lineRule="auto"/>
        <w:jc w:val="both"/>
        <w:rPr>
          <w:b/>
          <w:sz w:val="24"/>
          <w:szCs w:val="24"/>
        </w:rPr>
      </w:pPr>
    </w:p>
    <w:p w14:paraId="01585C0F" w14:textId="758B7C6F" w:rsidR="00973045" w:rsidRDefault="00973045" w:rsidP="004F76B5">
      <w:pPr>
        <w:jc w:val="both"/>
      </w:pPr>
      <w:r>
        <w:t>Niniejszą informację podaje się do publicznej wiadomości poprzez wywieszenie w siedzibie Urzędu Gminy Kleszczów na okres co najmniej 7 dni tj. w terminie od dnia 25.04.2024 r</w:t>
      </w:r>
      <w:r w:rsidRPr="00393A14">
        <w:t>.</w:t>
      </w:r>
      <w:r>
        <w:t xml:space="preserve"> </w:t>
      </w:r>
      <w:r w:rsidRPr="00393A14">
        <w:t xml:space="preserve">do dnia </w:t>
      </w:r>
      <w:r w:rsidR="00F03DC6">
        <w:br/>
      </w:r>
      <w:r>
        <w:t xml:space="preserve">06.05.2024 r. oraz zamieszczenie na stronie internetowej Urzędu Gminy Kleszczów w Biuletynie Informacji Publicznej  </w:t>
      </w:r>
      <w:hyperlink r:id="rId5" w:history="1">
        <w:r w:rsidRPr="00FE0CDC">
          <w:rPr>
            <w:rStyle w:val="Hipercze"/>
          </w:rPr>
          <w:t>www.bip.kleszczow.pl</w:t>
        </w:r>
      </w:hyperlink>
      <w:r>
        <w:t xml:space="preserve"> w zakładce Gospodarka nieruchomościami – sprzedaż nieruchomości-  wyniki  przetargów.</w:t>
      </w:r>
    </w:p>
    <w:p w14:paraId="35D05DF4" w14:textId="370FDA34" w:rsidR="00973045" w:rsidRDefault="00973045" w:rsidP="00973045">
      <w:r>
        <w:t>Kleszczów, dn.2</w:t>
      </w:r>
      <w:r w:rsidR="004F76B5">
        <w:t>5</w:t>
      </w:r>
      <w:r>
        <w:t>.0</w:t>
      </w:r>
      <w:r w:rsidR="004F76B5">
        <w:t>4</w:t>
      </w:r>
      <w:r>
        <w:t>.20</w:t>
      </w:r>
      <w:r w:rsidR="004F76B5">
        <w:t xml:space="preserve">24 r. </w:t>
      </w:r>
    </w:p>
    <w:p w14:paraId="306FDE23" w14:textId="77777777" w:rsidR="000B112A" w:rsidRDefault="00CA67C0" w:rsidP="00CA67C0">
      <w:pPr>
        <w:spacing w:after="0" w:line="240" w:lineRule="auto"/>
        <w:jc w:val="both"/>
        <w:rPr>
          <w:rFonts w:eastAsia="Cambria" w:cstheme="minorHAnsi"/>
          <w:kern w:val="1"/>
        </w:rPr>
      </w:pPr>
      <w:r>
        <w:rPr>
          <w:rFonts w:eastAsia="Cambria" w:cstheme="minorHAnsi"/>
          <w:kern w:val="1"/>
        </w:rPr>
        <w:tab/>
      </w:r>
      <w:r>
        <w:rPr>
          <w:rFonts w:eastAsia="Cambria" w:cstheme="minorHAnsi"/>
          <w:kern w:val="1"/>
        </w:rPr>
        <w:tab/>
      </w:r>
      <w:r>
        <w:rPr>
          <w:rFonts w:eastAsia="Cambria" w:cstheme="minorHAnsi"/>
          <w:kern w:val="1"/>
        </w:rPr>
        <w:tab/>
      </w:r>
      <w:r>
        <w:rPr>
          <w:rFonts w:eastAsia="Cambria" w:cstheme="minorHAnsi"/>
          <w:kern w:val="1"/>
        </w:rPr>
        <w:tab/>
      </w:r>
      <w:r>
        <w:rPr>
          <w:rFonts w:eastAsia="Cambria" w:cstheme="minorHAnsi"/>
          <w:kern w:val="1"/>
        </w:rPr>
        <w:tab/>
      </w:r>
      <w:r>
        <w:rPr>
          <w:rFonts w:eastAsia="Cambria" w:cstheme="minorHAnsi"/>
          <w:kern w:val="1"/>
        </w:rPr>
        <w:tab/>
      </w:r>
      <w:r>
        <w:rPr>
          <w:rFonts w:eastAsia="Cambria" w:cstheme="minorHAnsi"/>
          <w:kern w:val="1"/>
        </w:rPr>
        <w:tab/>
      </w:r>
    </w:p>
    <w:p w14:paraId="1C5F757E" w14:textId="43232FFD" w:rsidR="00CA67C0" w:rsidRPr="00CA67C0" w:rsidRDefault="000B112A" w:rsidP="00CA67C0">
      <w:pPr>
        <w:spacing w:after="0" w:line="240" w:lineRule="auto"/>
        <w:jc w:val="both"/>
        <w:rPr>
          <w:rFonts w:eastAsia="Cambria" w:cstheme="minorHAnsi"/>
          <w:kern w:val="1"/>
        </w:rPr>
      </w:pPr>
      <w:r>
        <w:rPr>
          <w:rFonts w:eastAsia="Cambria" w:cstheme="minorHAnsi"/>
          <w:kern w:val="1"/>
        </w:rPr>
        <w:tab/>
      </w:r>
      <w:r>
        <w:rPr>
          <w:rFonts w:eastAsia="Cambria" w:cstheme="minorHAnsi"/>
          <w:kern w:val="1"/>
        </w:rPr>
        <w:tab/>
      </w:r>
      <w:r>
        <w:rPr>
          <w:rFonts w:eastAsia="Cambria" w:cstheme="minorHAnsi"/>
          <w:kern w:val="1"/>
        </w:rPr>
        <w:tab/>
      </w:r>
      <w:r>
        <w:rPr>
          <w:rFonts w:eastAsia="Cambria" w:cstheme="minorHAnsi"/>
          <w:kern w:val="1"/>
        </w:rPr>
        <w:tab/>
      </w:r>
      <w:r>
        <w:rPr>
          <w:rFonts w:eastAsia="Cambria" w:cstheme="minorHAnsi"/>
          <w:kern w:val="1"/>
        </w:rPr>
        <w:tab/>
      </w:r>
      <w:r>
        <w:rPr>
          <w:rFonts w:eastAsia="Cambria" w:cstheme="minorHAnsi"/>
          <w:kern w:val="1"/>
        </w:rPr>
        <w:tab/>
      </w:r>
      <w:r>
        <w:rPr>
          <w:rFonts w:eastAsia="Cambria" w:cstheme="minorHAnsi"/>
          <w:kern w:val="1"/>
        </w:rPr>
        <w:tab/>
      </w:r>
      <w:r w:rsidR="00CA67C0">
        <w:rPr>
          <w:rFonts w:eastAsia="Cambria" w:cstheme="minorHAnsi"/>
          <w:kern w:val="1"/>
        </w:rPr>
        <w:tab/>
      </w:r>
      <w:r>
        <w:rPr>
          <w:rFonts w:eastAsia="Cambria" w:cstheme="minorHAnsi"/>
          <w:kern w:val="1"/>
        </w:rPr>
        <w:t xml:space="preserve">  </w:t>
      </w:r>
      <w:r w:rsidR="00CA67C0" w:rsidRPr="00CA67C0">
        <w:rPr>
          <w:rFonts w:eastAsia="Cambria" w:cstheme="minorHAnsi"/>
          <w:kern w:val="1"/>
        </w:rPr>
        <w:t>Wójt Gminy Kleszczów</w:t>
      </w:r>
    </w:p>
    <w:p w14:paraId="152B21B7" w14:textId="77777777" w:rsidR="00CA67C0" w:rsidRPr="00CA67C0" w:rsidRDefault="00CA67C0" w:rsidP="00CA67C0">
      <w:pPr>
        <w:spacing w:after="0" w:line="240" w:lineRule="auto"/>
        <w:jc w:val="both"/>
        <w:rPr>
          <w:rFonts w:eastAsia="Cambria" w:cstheme="minorHAnsi"/>
          <w:kern w:val="1"/>
        </w:rPr>
      </w:pPr>
    </w:p>
    <w:p w14:paraId="32B93323" w14:textId="0FD0582F" w:rsidR="00CA67C0" w:rsidRPr="00CA67C0" w:rsidRDefault="00CA67C0" w:rsidP="00CA67C0">
      <w:pPr>
        <w:spacing w:after="0" w:line="240" w:lineRule="auto"/>
        <w:jc w:val="both"/>
        <w:rPr>
          <w:rFonts w:eastAsia="Cambria" w:cstheme="minorHAnsi"/>
          <w:kern w:val="1"/>
        </w:rPr>
      </w:pPr>
      <w:r w:rsidRPr="00CA67C0">
        <w:rPr>
          <w:rFonts w:eastAsia="Cambria" w:cstheme="minorHAnsi"/>
          <w:kern w:val="1"/>
        </w:rPr>
        <w:t xml:space="preserve"> </w:t>
      </w:r>
      <w:r>
        <w:rPr>
          <w:rFonts w:eastAsia="Cambria" w:cstheme="minorHAnsi"/>
          <w:kern w:val="1"/>
        </w:rPr>
        <w:tab/>
      </w:r>
      <w:r>
        <w:rPr>
          <w:rFonts w:eastAsia="Cambria" w:cstheme="minorHAnsi"/>
          <w:kern w:val="1"/>
        </w:rPr>
        <w:tab/>
      </w:r>
      <w:r>
        <w:rPr>
          <w:rFonts w:eastAsia="Cambria" w:cstheme="minorHAnsi"/>
          <w:kern w:val="1"/>
        </w:rPr>
        <w:tab/>
      </w:r>
      <w:r>
        <w:rPr>
          <w:rFonts w:eastAsia="Cambria" w:cstheme="minorHAnsi"/>
          <w:kern w:val="1"/>
        </w:rPr>
        <w:tab/>
      </w:r>
      <w:r>
        <w:rPr>
          <w:rFonts w:eastAsia="Cambria" w:cstheme="minorHAnsi"/>
          <w:kern w:val="1"/>
        </w:rPr>
        <w:tab/>
      </w:r>
      <w:r>
        <w:rPr>
          <w:rFonts w:eastAsia="Cambria" w:cstheme="minorHAnsi"/>
          <w:kern w:val="1"/>
        </w:rPr>
        <w:tab/>
      </w:r>
      <w:r>
        <w:rPr>
          <w:rFonts w:eastAsia="Cambria" w:cstheme="minorHAnsi"/>
          <w:kern w:val="1"/>
        </w:rPr>
        <w:tab/>
      </w:r>
      <w:r>
        <w:rPr>
          <w:rFonts w:eastAsia="Cambria" w:cstheme="minorHAnsi"/>
          <w:kern w:val="1"/>
        </w:rPr>
        <w:tab/>
      </w:r>
      <w:r w:rsidR="000B112A">
        <w:rPr>
          <w:rFonts w:eastAsia="Cambria" w:cstheme="minorHAnsi"/>
          <w:kern w:val="1"/>
        </w:rPr>
        <w:t xml:space="preserve">/-/ </w:t>
      </w:r>
      <w:r w:rsidRPr="00CA67C0">
        <w:rPr>
          <w:rFonts w:eastAsia="Cambria" w:cstheme="minorHAnsi"/>
          <w:kern w:val="1"/>
        </w:rPr>
        <w:t>Sławomir Chojnowski</w:t>
      </w:r>
    </w:p>
    <w:p w14:paraId="5310CC07" w14:textId="77777777" w:rsidR="00973045" w:rsidRDefault="00973045" w:rsidP="00F819E6">
      <w:pPr>
        <w:spacing w:after="0" w:line="240" w:lineRule="auto"/>
        <w:jc w:val="both"/>
        <w:rPr>
          <w:rFonts w:eastAsia="Cambria" w:cstheme="minorHAnsi"/>
          <w:kern w:val="1"/>
        </w:rPr>
      </w:pPr>
    </w:p>
    <w:p w14:paraId="55FDAE65" w14:textId="77777777" w:rsidR="00973045" w:rsidRDefault="00973045" w:rsidP="00F819E6">
      <w:pPr>
        <w:spacing w:after="0" w:line="240" w:lineRule="auto"/>
        <w:jc w:val="both"/>
        <w:rPr>
          <w:rFonts w:eastAsia="Cambria" w:cstheme="minorHAnsi"/>
          <w:kern w:val="1"/>
        </w:rPr>
      </w:pPr>
    </w:p>
    <w:p w14:paraId="58DACD36" w14:textId="77777777" w:rsidR="004F76B5" w:rsidRDefault="004F76B5" w:rsidP="00F819E6">
      <w:pPr>
        <w:spacing w:after="0" w:line="240" w:lineRule="auto"/>
        <w:jc w:val="both"/>
        <w:rPr>
          <w:rFonts w:eastAsia="Cambria" w:cstheme="minorHAnsi"/>
          <w:kern w:val="1"/>
        </w:rPr>
      </w:pPr>
    </w:p>
    <w:p w14:paraId="4FA38528" w14:textId="77777777" w:rsidR="004F76B5" w:rsidRDefault="004F76B5" w:rsidP="00F819E6">
      <w:pPr>
        <w:spacing w:after="0" w:line="240" w:lineRule="auto"/>
        <w:jc w:val="both"/>
        <w:rPr>
          <w:rFonts w:eastAsia="Cambria" w:cstheme="minorHAnsi"/>
          <w:kern w:val="1"/>
        </w:rPr>
      </w:pPr>
    </w:p>
    <w:p w14:paraId="37D47BFB" w14:textId="77777777" w:rsidR="004F76B5" w:rsidRDefault="004F76B5" w:rsidP="00F819E6">
      <w:pPr>
        <w:spacing w:after="0" w:line="240" w:lineRule="auto"/>
        <w:jc w:val="both"/>
        <w:rPr>
          <w:rFonts w:eastAsia="Cambria" w:cstheme="minorHAnsi"/>
          <w:kern w:val="1"/>
        </w:rPr>
      </w:pPr>
    </w:p>
    <w:p w14:paraId="31A6B6EA" w14:textId="77777777" w:rsidR="004F76B5" w:rsidRDefault="004F76B5" w:rsidP="00F819E6">
      <w:pPr>
        <w:spacing w:after="0" w:line="240" w:lineRule="auto"/>
        <w:jc w:val="both"/>
        <w:rPr>
          <w:rFonts w:eastAsia="Cambria" w:cstheme="minorHAnsi"/>
          <w:kern w:val="1"/>
        </w:rPr>
      </w:pPr>
    </w:p>
    <w:p w14:paraId="3C5D5F78" w14:textId="77777777" w:rsidR="004F76B5" w:rsidRDefault="004F76B5" w:rsidP="00F819E6">
      <w:pPr>
        <w:spacing w:after="0" w:line="240" w:lineRule="auto"/>
        <w:jc w:val="both"/>
        <w:rPr>
          <w:rFonts w:eastAsia="Cambria" w:cstheme="minorHAnsi"/>
          <w:kern w:val="1"/>
        </w:rPr>
      </w:pPr>
    </w:p>
    <w:p w14:paraId="3CB23F65" w14:textId="77777777" w:rsidR="004F76B5" w:rsidRDefault="004F76B5" w:rsidP="00F819E6">
      <w:pPr>
        <w:spacing w:after="0" w:line="240" w:lineRule="auto"/>
        <w:jc w:val="both"/>
        <w:rPr>
          <w:rFonts w:eastAsia="Cambria" w:cstheme="minorHAnsi"/>
          <w:kern w:val="1"/>
        </w:rPr>
      </w:pPr>
    </w:p>
    <w:p w14:paraId="5DBFAF5A" w14:textId="77777777" w:rsidR="004F76B5" w:rsidRDefault="004F76B5" w:rsidP="00F819E6">
      <w:pPr>
        <w:spacing w:after="0" w:line="240" w:lineRule="auto"/>
        <w:jc w:val="both"/>
        <w:rPr>
          <w:rFonts w:eastAsia="Cambria" w:cstheme="minorHAnsi"/>
          <w:kern w:val="1"/>
        </w:rPr>
      </w:pPr>
    </w:p>
    <w:p w14:paraId="0F7A23CE" w14:textId="77777777" w:rsidR="004F76B5" w:rsidRDefault="004F76B5" w:rsidP="00F819E6">
      <w:pPr>
        <w:spacing w:after="0" w:line="240" w:lineRule="auto"/>
        <w:jc w:val="both"/>
        <w:rPr>
          <w:rFonts w:eastAsia="Cambria" w:cstheme="minorHAnsi"/>
          <w:kern w:val="1"/>
        </w:rPr>
      </w:pPr>
    </w:p>
    <w:p w14:paraId="60865D0B" w14:textId="77777777" w:rsidR="004F76B5" w:rsidRDefault="004F76B5" w:rsidP="00F819E6">
      <w:pPr>
        <w:spacing w:after="0" w:line="240" w:lineRule="auto"/>
        <w:jc w:val="both"/>
        <w:rPr>
          <w:rFonts w:eastAsia="Cambria" w:cstheme="minorHAnsi"/>
          <w:kern w:val="1"/>
        </w:rPr>
      </w:pPr>
    </w:p>
    <w:p w14:paraId="799A9B8F" w14:textId="77777777" w:rsidR="004F76B5" w:rsidRDefault="004F76B5" w:rsidP="00F819E6">
      <w:pPr>
        <w:spacing w:after="0" w:line="240" w:lineRule="auto"/>
        <w:jc w:val="both"/>
        <w:rPr>
          <w:rFonts w:eastAsia="Cambria" w:cstheme="minorHAnsi"/>
          <w:kern w:val="1"/>
        </w:rPr>
      </w:pPr>
    </w:p>
    <w:p w14:paraId="581FC2E1" w14:textId="77777777" w:rsidR="004F76B5" w:rsidRDefault="004F76B5" w:rsidP="00F819E6">
      <w:pPr>
        <w:spacing w:after="0" w:line="240" w:lineRule="auto"/>
        <w:jc w:val="both"/>
        <w:rPr>
          <w:rFonts w:eastAsia="Cambria" w:cstheme="minorHAnsi"/>
          <w:kern w:val="1"/>
        </w:rPr>
      </w:pPr>
    </w:p>
    <w:p w14:paraId="44DFA865" w14:textId="77777777" w:rsidR="004F76B5" w:rsidRDefault="004F76B5" w:rsidP="00F819E6">
      <w:pPr>
        <w:spacing w:after="0" w:line="240" w:lineRule="auto"/>
        <w:jc w:val="both"/>
        <w:rPr>
          <w:rFonts w:eastAsia="Cambria" w:cstheme="minorHAnsi"/>
          <w:kern w:val="1"/>
        </w:rPr>
      </w:pPr>
    </w:p>
    <w:p w14:paraId="6F9FF4AA" w14:textId="77777777" w:rsidR="004F76B5" w:rsidRDefault="004F76B5" w:rsidP="00F819E6">
      <w:pPr>
        <w:spacing w:after="0" w:line="240" w:lineRule="auto"/>
        <w:jc w:val="both"/>
        <w:rPr>
          <w:rFonts w:eastAsia="Cambria" w:cstheme="minorHAnsi"/>
          <w:kern w:val="1"/>
        </w:rPr>
      </w:pPr>
    </w:p>
    <w:bookmarkEnd w:id="0"/>
    <w:p w14:paraId="3F708DE0" w14:textId="77777777" w:rsidR="00973045" w:rsidRDefault="00973045" w:rsidP="00F819E6">
      <w:pPr>
        <w:spacing w:after="0" w:line="240" w:lineRule="auto"/>
        <w:jc w:val="both"/>
        <w:rPr>
          <w:rFonts w:eastAsia="Cambria" w:cstheme="minorHAnsi"/>
          <w:kern w:val="1"/>
        </w:rPr>
      </w:pPr>
    </w:p>
    <w:sectPr w:rsidR="00973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5D5588"/>
    <w:multiLevelType w:val="hybridMultilevel"/>
    <w:tmpl w:val="ED661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53A06"/>
    <w:multiLevelType w:val="hybridMultilevel"/>
    <w:tmpl w:val="7E32A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474256">
    <w:abstractNumId w:val="1"/>
  </w:num>
  <w:num w:numId="2" w16cid:durableId="925698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494"/>
    <w:rsid w:val="00033784"/>
    <w:rsid w:val="00081120"/>
    <w:rsid w:val="000B112A"/>
    <w:rsid w:val="001E3494"/>
    <w:rsid w:val="002416BE"/>
    <w:rsid w:val="00316455"/>
    <w:rsid w:val="003950E7"/>
    <w:rsid w:val="003A0CE1"/>
    <w:rsid w:val="003D16B2"/>
    <w:rsid w:val="003F79AD"/>
    <w:rsid w:val="004B512E"/>
    <w:rsid w:val="004F76B5"/>
    <w:rsid w:val="0050680E"/>
    <w:rsid w:val="00526DE7"/>
    <w:rsid w:val="005403F5"/>
    <w:rsid w:val="005B7904"/>
    <w:rsid w:val="00611BCB"/>
    <w:rsid w:val="0062688B"/>
    <w:rsid w:val="006A3403"/>
    <w:rsid w:val="00703599"/>
    <w:rsid w:val="0073328A"/>
    <w:rsid w:val="00776C86"/>
    <w:rsid w:val="007D08EB"/>
    <w:rsid w:val="00827C1A"/>
    <w:rsid w:val="008B16AC"/>
    <w:rsid w:val="008E636B"/>
    <w:rsid w:val="00930A0C"/>
    <w:rsid w:val="00973045"/>
    <w:rsid w:val="009B0517"/>
    <w:rsid w:val="00A752AD"/>
    <w:rsid w:val="00AF3232"/>
    <w:rsid w:val="00AF59CB"/>
    <w:rsid w:val="00AF5AB1"/>
    <w:rsid w:val="00B75AB1"/>
    <w:rsid w:val="00BC33B7"/>
    <w:rsid w:val="00C57C24"/>
    <w:rsid w:val="00C6654D"/>
    <w:rsid w:val="00CA67C0"/>
    <w:rsid w:val="00D430A3"/>
    <w:rsid w:val="00D7385E"/>
    <w:rsid w:val="00F03DC6"/>
    <w:rsid w:val="00F327C4"/>
    <w:rsid w:val="00F33FFE"/>
    <w:rsid w:val="00F819E6"/>
    <w:rsid w:val="00F9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0E12D"/>
  <w15:docId w15:val="{38F4CDEE-5237-40D0-BA81-F398F623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6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54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7304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3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kleszc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Nowoczek</dc:creator>
  <cp:keywords/>
  <dc:description/>
  <cp:lastModifiedBy>Kalina Pierzak</cp:lastModifiedBy>
  <cp:revision>2</cp:revision>
  <cp:lastPrinted>2024-04-25T11:45:00Z</cp:lastPrinted>
  <dcterms:created xsi:type="dcterms:W3CDTF">2024-04-25T11:46:00Z</dcterms:created>
  <dcterms:modified xsi:type="dcterms:W3CDTF">2024-04-25T11:46:00Z</dcterms:modified>
</cp:coreProperties>
</file>