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31D7E" w14:textId="77777777" w:rsidR="005F3B99" w:rsidRPr="005F3B99" w:rsidRDefault="005F3B99" w:rsidP="005F3B99">
      <w:pPr>
        <w:spacing w:after="150"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bookmarkStart w:id="0" w:name="_Hlk158631724"/>
      <w:r w:rsidRPr="005F3B9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pl-PL"/>
          <w14:ligatures w14:val="none"/>
        </w:rPr>
        <w:t>SPROSTOWANIE</w:t>
      </w:r>
    </w:p>
    <w:p w14:paraId="5D6F11E2" w14:textId="42A3CF6B" w:rsidR="005F3B99" w:rsidRPr="005F3B99" w:rsidRDefault="005F3B99" w:rsidP="005F3B99">
      <w:pPr>
        <w:spacing w:after="150"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5F3B9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ogłoszenia  o przetargu ustnym nieograniczonym na sprzedaż nieruchomości niezabudowanej, stanowiącej własność Gminy 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pl-PL"/>
          <w14:ligatures w14:val="none"/>
        </w:rPr>
        <w:t>Kleszczów</w:t>
      </w:r>
    </w:p>
    <w:p w14:paraId="090E0444" w14:textId="77777777" w:rsidR="005F3B99" w:rsidRPr="005F3B99" w:rsidRDefault="005F3B99" w:rsidP="005F3B99">
      <w:pPr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5F3B9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478B2165" w14:textId="3D459B03" w:rsidR="005F3B99" w:rsidRPr="005F3B99" w:rsidRDefault="005F3B99" w:rsidP="005F3B99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Wójt Gminy Kleszczów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prostuje treść ogłoszenia o przetargu ustnym nieograniczonym na  sprzedaż niezabudowanej nieruchomości, stanowiącej własność Gminy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Kleszczów 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oznaczonej jako działka nr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238/9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o powierzchni 0,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5034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ha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położonej 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w obrębie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Wolica,</w:t>
      </w:r>
      <w:r w:rsidR="004663F6"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gm. Kleszczów,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objętej księgą wieczystą nr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PT1B/00047533/8, 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ogłoszonym na dzień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21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marca</w:t>
      </w:r>
      <w:r w:rsidR="0088763B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20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24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r. w siedzibie</w:t>
      </w:r>
      <w:r w:rsidRPr="004663F6">
        <w:rPr>
          <w:rFonts w:cstheme="minorHAnsi"/>
          <w:sz w:val="24"/>
          <w:szCs w:val="24"/>
        </w:rPr>
        <w:t xml:space="preserve"> 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Urzędzie Gminy Kleszczów, ul. Główna 47 dnia 21 marca 2024 r. w sali nr 16 o godz.: 10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w następujący sposób:  pkt 4 ogłoszenia  o treści: „</w:t>
      </w:r>
      <w:r w:rsidRPr="004663F6">
        <w:rPr>
          <w:rFonts w:cstheme="minorHAnsi"/>
          <w:sz w:val="24"/>
          <w:szCs w:val="24"/>
        </w:rPr>
        <w:t>Cen</w:t>
      </w:r>
      <w:r w:rsidR="004663F6" w:rsidRPr="004663F6">
        <w:rPr>
          <w:rFonts w:cstheme="minorHAnsi"/>
          <w:sz w:val="24"/>
          <w:szCs w:val="24"/>
        </w:rPr>
        <w:t>a</w:t>
      </w:r>
      <w:r w:rsidRPr="004663F6">
        <w:rPr>
          <w:rFonts w:cstheme="minorHAnsi"/>
          <w:sz w:val="24"/>
          <w:szCs w:val="24"/>
        </w:rPr>
        <w:t xml:space="preserve"> wywoławcza nieruchomości położonej przy ul. Szkolnej w Kleszczowie wynosi 95 000,00 zł  netto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.”, </w:t>
      </w:r>
      <w:r w:rsidRPr="004663F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zmienia się na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: „</w:t>
      </w:r>
      <w:r w:rsidRPr="004663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Cena wywoławcza nieruchomości położonej w Wolicy wynosi 95 000,00 zł  netto.”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3F8CF124" w14:textId="0405C700" w:rsidR="005F3B99" w:rsidRPr="005F3B99" w:rsidRDefault="005F3B99" w:rsidP="005F3B99">
      <w:pPr>
        <w:spacing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Pozostałe warunki przetargu podane w ogłoszeniu z dnia </w:t>
      </w:r>
      <w:r w:rsidRPr="004663F6">
        <w:rPr>
          <w:rFonts w:cstheme="minorHAnsi"/>
          <w:sz w:val="24"/>
          <w:szCs w:val="24"/>
        </w:rPr>
        <w:t xml:space="preserve">05.02.2024 </w:t>
      </w:r>
      <w:r w:rsidRPr="005F3B99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pozostają bez zmian.</w:t>
      </w:r>
    </w:p>
    <w:bookmarkEnd w:id="0"/>
    <w:p w14:paraId="2C9BD10C" w14:textId="77777777" w:rsidR="004143DC" w:rsidRDefault="004143DC"/>
    <w:p w14:paraId="7D1FF78D" w14:textId="2258D9AB" w:rsidR="00F7792C" w:rsidRDefault="00F7792C" w:rsidP="00F77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04C">
        <w:t xml:space="preserve">   </w:t>
      </w:r>
      <w:r>
        <w:t>Wójt Gminy Kleszczów</w:t>
      </w:r>
    </w:p>
    <w:p w14:paraId="4E68D348" w14:textId="1FF5FA14" w:rsidR="00F7792C" w:rsidRDefault="00F7792C" w:rsidP="00F7792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04C">
        <w:t xml:space="preserve">/-/ </w:t>
      </w:r>
      <w:r>
        <w:t>Sławomir Chojnowski</w:t>
      </w:r>
    </w:p>
    <w:p w14:paraId="67E1E999" w14:textId="77777777" w:rsidR="005F3B99" w:rsidRDefault="005F3B99"/>
    <w:p w14:paraId="789ACAED" w14:textId="77777777" w:rsidR="005F3B99" w:rsidRDefault="005F3B99"/>
    <w:p w14:paraId="5E4E45E4" w14:textId="77777777" w:rsidR="005F3B99" w:rsidRDefault="005F3B99"/>
    <w:p w14:paraId="4A3CF8FC" w14:textId="77777777" w:rsidR="005F3B99" w:rsidRDefault="005F3B99"/>
    <w:p w14:paraId="3B1ABBB2" w14:textId="77777777" w:rsidR="005F3B99" w:rsidRDefault="005F3B99"/>
    <w:p w14:paraId="7EF2ECF7" w14:textId="77777777" w:rsidR="005F3B99" w:rsidRDefault="005F3B99"/>
    <w:p w14:paraId="7EE526AD" w14:textId="77777777" w:rsidR="005F3B99" w:rsidRDefault="005F3B99"/>
    <w:p w14:paraId="6673E966" w14:textId="77777777" w:rsidR="005F3B99" w:rsidRDefault="005F3B99"/>
    <w:p w14:paraId="7F62EC5D" w14:textId="77777777" w:rsidR="005F3B99" w:rsidRDefault="005F3B99"/>
    <w:p w14:paraId="15512F98" w14:textId="77777777" w:rsidR="005F3B99" w:rsidRDefault="005F3B99"/>
    <w:p w14:paraId="77C5E0C6" w14:textId="77777777" w:rsidR="005F3B99" w:rsidRDefault="005F3B99"/>
    <w:p w14:paraId="0EDD3147" w14:textId="77777777" w:rsidR="005F3B99" w:rsidRDefault="005F3B99"/>
    <w:p w14:paraId="7342A67E" w14:textId="77777777" w:rsidR="005F3B99" w:rsidRDefault="005F3B99"/>
    <w:p w14:paraId="360EF4FB" w14:textId="77777777" w:rsidR="005F3B99" w:rsidRDefault="005F3B99"/>
    <w:p w14:paraId="002E1B08" w14:textId="77777777" w:rsidR="005F3B99" w:rsidRDefault="005F3B99"/>
    <w:sectPr w:rsidR="005F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22EF4"/>
    <w:multiLevelType w:val="hybridMultilevel"/>
    <w:tmpl w:val="040A339A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64327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36"/>
    <w:rsid w:val="000A5442"/>
    <w:rsid w:val="0011090C"/>
    <w:rsid w:val="001C3379"/>
    <w:rsid w:val="004143DC"/>
    <w:rsid w:val="0042674F"/>
    <w:rsid w:val="004663F6"/>
    <w:rsid w:val="004E6B60"/>
    <w:rsid w:val="005F3B99"/>
    <w:rsid w:val="006E6D93"/>
    <w:rsid w:val="0079504C"/>
    <w:rsid w:val="008722BD"/>
    <w:rsid w:val="0088763B"/>
    <w:rsid w:val="00951F08"/>
    <w:rsid w:val="00966B28"/>
    <w:rsid w:val="00AE1936"/>
    <w:rsid w:val="00C31424"/>
    <w:rsid w:val="00C46255"/>
    <w:rsid w:val="00CC18B2"/>
    <w:rsid w:val="00CE68F6"/>
    <w:rsid w:val="00DB4648"/>
    <w:rsid w:val="00F7792C"/>
    <w:rsid w:val="00FA14C9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8568"/>
  <w15:chartTrackingRefBased/>
  <w15:docId w15:val="{A2C7C0C4-7939-490D-80FB-032BD39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8</cp:revision>
  <cp:lastPrinted>2024-02-14T11:19:00Z</cp:lastPrinted>
  <dcterms:created xsi:type="dcterms:W3CDTF">2024-02-12T10:47:00Z</dcterms:created>
  <dcterms:modified xsi:type="dcterms:W3CDTF">2024-02-14T11:27:00Z</dcterms:modified>
</cp:coreProperties>
</file>