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DD9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57B147C9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30B3E6F9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71BCE93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10D0AE1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17250714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00B0BBE6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370"/>
        <w:gridCol w:w="1517"/>
        <w:gridCol w:w="1358"/>
        <w:gridCol w:w="159"/>
        <w:gridCol w:w="3086"/>
      </w:tblGrid>
      <w:tr w:rsidR="00273753" w:rsidRPr="00AA6876" w14:paraId="70015714" w14:textId="77777777" w:rsidTr="00FC7BFE">
        <w:trPr>
          <w:trHeight w:val="10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28D374E" w14:textId="78FD45CF" w:rsidR="0027375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Urząd Gminy w Kleszczowie</w:t>
            </w:r>
          </w:p>
          <w:p w14:paraId="4C9AF6A2" w14:textId="01717760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Ul. Główna 47</w:t>
            </w:r>
          </w:p>
          <w:p w14:paraId="5115C637" w14:textId="1A06E857" w:rsidR="002C0983" w:rsidRPr="001D601C" w:rsidRDefault="002C0983" w:rsidP="002C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C">
              <w:rPr>
                <w:rFonts w:ascii="Times New Roman" w:hAnsi="Times New Roman" w:cs="Times New Roman"/>
                <w:sz w:val="20"/>
                <w:szCs w:val="20"/>
              </w:rPr>
              <w:t>97-410 Kleszczów</w:t>
            </w:r>
          </w:p>
          <w:p w14:paraId="7E8F4A51" w14:textId="77777777" w:rsidR="00273753" w:rsidRDefault="00273753" w:rsidP="002C09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2F69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0A5B842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8CE6F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45448078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77FE834D" w14:textId="77777777" w:rsidTr="00FC7BFE">
        <w:trPr>
          <w:trHeight w:val="710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36E9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7E769226" w14:textId="46C83B14" w:rsidR="002C0983" w:rsidRPr="002C0983" w:rsidRDefault="002C098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AD9F" w14:textId="34D019DA" w:rsidR="00273753" w:rsidRPr="002C0983" w:rsidRDefault="002C0983" w:rsidP="002C09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83">
              <w:rPr>
                <w:rStyle w:val="Teksttreci29pt"/>
                <w:rFonts w:eastAsia="Microsoft Sans Serif"/>
              </w:rPr>
              <w:t xml:space="preserve">Program polityki zdrowotnej w zakresie </w:t>
            </w:r>
            <w:r w:rsidR="00454080">
              <w:rPr>
                <w:rStyle w:val="Teksttreci29pt"/>
                <w:rFonts w:eastAsia="Microsoft Sans Serif"/>
              </w:rPr>
              <w:t xml:space="preserve">szczepień przeciw </w:t>
            </w:r>
            <w:r w:rsidR="00616BB2">
              <w:rPr>
                <w:rStyle w:val="Teksttreci29pt"/>
                <w:rFonts w:eastAsia="Microsoft Sans Serif"/>
              </w:rPr>
              <w:t>HPV</w:t>
            </w:r>
          </w:p>
        </w:tc>
      </w:tr>
      <w:tr w:rsidR="00273753" w:rsidRPr="00AA6876" w14:paraId="1F242381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D0E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Przewidziany w programie polityki zdrowotnej okres jego realizacji:</w:t>
            </w:r>
          </w:p>
          <w:p w14:paraId="7A00194E" w14:textId="70D1E327" w:rsidR="002C0983" w:rsidRPr="00AA6876" w:rsidRDefault="002C098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 w:rsidRPr="00013085">
              <w:rPr>
                <w:sz w:val="18"/>
                <w:szCs w:val="18"/>
              </w:rPr>
              <w:t>01.01.2019-31.12.2022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964C" w14:textId="77777777" w:rsidR="00273753" w:rsidRPr="00013085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 w:rsidRPr="00013085">
              <w:rPr>
                <w:rStyle w:val="Teksttreci29pt"/>
              </w:rPr>
              <w:t>Faktyczny okres realizacji programu polityki zdrowotnej:</w:t>
            </w:r>
          </w:p>
          <w:p w14:paraId="70D7BABF" w14:textId="4BDA45D9" w:rsidR="002C0983" w:rsidRPr="00AA6876" w:rsidRDefault="00616BB2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sz w:val="18"/>
                <w:szCs w:val="18"/>
              </w:rPr>
              <w:t>21</w:t>
            </w:r>
            <w:r w:rsidR="002C0983" w:rsidRPr="000130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2C0983" w:rsidRPr="0001308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2C0983" w:rsidRPr="00013085">
              <w:rPr>
                <w:sz w:val="18"/>
                <w:szCs w:val="18"/>
              </w:rPr>
              <w:t xml:space="preserve"> -31.12.2022 r.</w:t>
            </w:r>
          </w:p>
        </w:tc>
      </w:tr>
      <w:tr w:rsidR="00273753" w:rsidRPr="00AA6876" w14:paraId="78D213DB" w14:textId="77777777" w:rsidTr="00FC7BFE">
        <w:trPr>
          <w:trHeight w:val="422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F1B8" w14:textId="3CBCABBD" w:rsidR="00273753" w:rsidRDefault="0027375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D153CF7" w14:textId="77777777" w:rsidR="00D94C2C" w:rsidRDefault="00D94C2C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rStyle w:val="Teksttreci29pt"/>
                <w:vertAlign w:val="superscript"/>
              </w:rPr>
            </w:pPr>
          </w:p>
          <w:p w14:paraId="62AC36A6" w14:textId="6CBC27AF" w:rsidR="002C0983" w:rsidRDefault="002C0983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C0983">
              <w:rPr>
                <w:sz w:val="18"/>
                <w:szCs w:val="18"/>
              </w:rPr>
              <w:t>Cel główny Programu:</w:t>
            </w:r>
          </w:p>
          <w:p w14:paraId="65B06FC4" w14:textId="18575710" w:rsidR="00D94C2C" w:rsidRDefault="00616BB2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co najmniej 60% populacji dziewczynek i 50% populacji chłopców w wieku 11 lat szczepionką przeciwko HPV</w:t>
            </w:r>
          </w:p>
          <w:p w14:paraId="5DCCC07B" w14:textId="77777777" w:rsidR="00013085" w:rsidRDefault="00013085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szczegółowe:</w:t>
            </w:r>
          </w:p>
          <w:p w14:paraId="4424218F" w14:textId="5A78FAD9" w:rsidR="00D733E1" w:rsidRDefault="00C13203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</w:t>
            </w:r>
            <w:r w:rsidR="00AE6979">
              <w:rPr>
                <w:sz w:val="18"/>
                <w:szCs w:val="18"/>
              </w:rPr>
              <w:t xml:space="preserve">liczby szczepionych dziewczynek w latach 2019-2022 w wieku zalecanym czyli 11 </w:t>
            </w:r>
            <w:proofErr w:type="spellStart"/>
            <w:r w:rsidR="00AE6979">
              <w:rPr>
                <w:sz w:val="18"/>
                <w:szCs w:val="18"/>
              </w:rPr>
              <w:t>r.ż</w:t>
            </w:r>
            <w:proofErr w:type="spellEnd"/>
          </w:p>
          <w:p w14:paraId="6E3C5037" w14:textId="67DB4312" w:rsidR="00AE6979" w:rsidRDefault="00AE6979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liczby zaszczepionych w wieku 11 lat chłopców szczepionka w latach 2019-2022</w:t>
            </w:r>
          </w:p>
          <w:p w14:paraId="79C46546" w14:textId="00911FAE" w:rsidR="00D733E1" w:rsidRDefault="00AE6979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akceptowalności szczepień przez rodziców</w:t>
            </w:r>
          </w:p>
          <w:p w14:paraId="1066DCCB" w14:textId="548548CA" w:rsidR="00D733E1" w:rsidRDefault="00AE6979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świadomości młodzieży i rodziców w zakresie ryzykownych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 xml:space="preserve"> i możliwej profilaktyki HPV</w:t>
            </w:r>
          </w:p>
          <w:p w14:paraId="314489EA" w14:textId="790DC737" w:rsidR="00D733E1" w:rsidRDefault="006F76E6" w:rsidP="00D94C2C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Spadek lub utrzymanie wskaźników zachorowalności na nowotwory, których głównym czynnikiem jest HPV</w:t>
            </w:r>
          </w:p>
          <w:p w14:paraId="20A08B95" w14:textId="77777777" w:rsidR="006F76E6" w:rsidRDefault="006F76E6" w:rsidP="006F76E6">
            <w:pPr>
              <w:pStyle w:val="Teksttreci20"/>
              <w:shd w:val="clear" w:color="auto" w:fill="auto"/>
              <w:spacing w:line="276" w:lineRule="auto"/>
              <w:ind w:left="764" w:firstLine="0"/>
              <w:rPr>
                <w:sz w:val="18"/>
                <w:szCs w:val="18"/>
              </w:rPr>
            </w:pPr>
          </w:p>
          <w:p w14:paraId="7AFCEDD9" w14:textId="18D149F8" w:rsidR="006F76E6" w:rsidRDefault="006F76E6" w:rsidP="006F76E6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Powyższe cele nie zostały osiągnięte przede wszystkim z uwagi na brak dostępności szczepionki na rynku w roku 2019 i 2020, dlatego tez Program był realizowany dopiero od roku 2021. Nie udało się w tym czasie dokonać </w:t>
            </w:r>
            <w:proofErr w:type="spellStart"/>
            <w:r>
              <w:rPr>
                <w:sz w:val="18"/>
                <w:szCs w:val="18"/>
              </w:rPr>
              <w:t>wyszczepień</w:t>
            </w:r>
            <w:proofErr w:type="spellEnd"/>
            <w:r>
              <w:rPr>
                <w:sz w:val="18"/>
                <w:szCs w:val="18"/>
              </w:rPr>
              <w:t xml:space="preserve"> zgodnie z założeniami</w:t>
            </w:r>
          </w:p>
          <w:p w14:paraId="70E770AF" w14:textId="272A4B84" w:rsidR="00B62DCF" w:rsidRDefault="00B62DCF" w:rsidP="00B62DCF">
            <w:pPr>
              <w:pStyle w:val="Teksttreci20"/>
              <w:shd w:val="clear" w:color="auto" w:fill="auto"/>
              <w:spacing w:line="276" w:lineRule="auto"/>
              <w:ind w:left="128" w:right="2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Realizator programu – </w:t>
            </w:r>
            <w:r w:rsidR="00D53421">
              <w:rPr>
                <w:sz w:val="18"/>
                <w:szCs w:val="18"/>
              </w:rPr>
              <w:t xml:space="preserve">„Kleszczowska </w:t>
            </w:r>
            <w:r>
              <w:rPr>
                <w:sz w:val="18"/>
                <w:szCs w:val="18"/>
              </w:rPr>
              <w:t xml:space="preserve">Przychodnia </w:t>
            </w:r>
            <w:proofErr w:type="spellStart"/>
            <w:r>
              <w:rPr>
                <w:sz w:val="18"/>
                <w:szCs w:val="18"/>
              </w:rPr>
              <w:t>Salus</w:t>
            </w:r>
            <w:proofErr w:type="spellEnd"/>
            <w:r w:rsidR="00D5342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w Kleszczowie</w:t>
            </w:r>
          </w:p>
          <w:p w14:paraId="71057F35" w14:textId="3328EC5B" w:rsidR="006F76E6" w:rsidRDefault="00013085" w:rsidP="00B62DCF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Realizator programu przeprowadził kampanię informacy</w:t>
            </w:r>
            <w:r w:rsidR="00D94C2C">
              <w:rPr>
                <w:sz w:val="18"/>
                <w:szCs w:val="18"/>
              </w:rPr>
              <w:t>jn</w:t>
            </w:r>
            <w:r w:rsidR="00D733E1">
              <w:rPr>
                <w:sz w:val="18"/>
                <w:szCs w:val="18"/>
              </w:rPr>
              <w:t>o-edukacyjną skierowana do rodziców dzieci zachęcająca do aktywnego udziału w akcji szczepi</w:t>
            </w:r>
            <w:r w:rsidR="00D53421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ń</w:t>
            </w:r>
            <w:r w:rsidR="00D94C2C">
              <w:rPr>
                <w:sz w:val="18"/>
                <w:szCs w:val="18"/>
              </w:rPr>
              <w:t xml:space="preserve"> wykorzystując lokalne media </w:t>
            </w:r>
            <w:r w:rsidR="009A1E05">
              <w:rPr>
                <w:sz w:val="18"/>
                <w:szCs w:val="18"/>
              </w:rPr>
              <w:t xml:space="preserve">(Informator Kleszczowski), </w:t>
            </w:r>
            <w:r w:rsidR="00D94C2C">
              <w:rPr>
                <w:sz w:val="18"/>
                <w:szCs w:val="18"/>
              </w:rPr>
              <w:t xml:space="preserve">za pośrednictwem stron internetowych oraz na tablicy ogłoszeń w siedzibie realizatora. </w:t>
            </w:r>
            <w:r w:rsidR="00D733E1">
              <w:rPr>
                <w:sz w:val="18"/>
                <w:szCs w:val="18"/>
              </w:rPr>
              <w:t xml:space="preserve">Rodzice </w:t>
            </w:r>
            <w:r w:rsidR="00C13203">
              <w:rPr>
                <w:sz w:val="18"/>
                <w:szCs w:val="18"/>
              </w:rPr>
              <w:t xml:space="preserve">oraz osoby dorosłe </w:t>
            </w:r>
            <w:r w:rsidR="00D733E1">
              <w:rPr>
                <w:sz w:val="18"/>
                <w:szCs w:val="18"/>
              </w:rPr>
              <w:t xml:space="preserve">zostali poinformowani m.in. o zagrożeniach związanych z zakażeniami </w:t>
            </w:r>
            <w:r w:rsidR="00CA3370">
              <w:rPr>
                <w:sz w:val="18"/>
                <w:szCs w:val="18"/>
              </w:rPr>
              <w:t>HPV</w:t>
            </w:r>
            <w:r w:rsidR="00C13203">
              <w:rPr>
                <w:sz w:val="18"/>
                <w:szCs w:val="18"/>
              </w:rPr>
              <w:t xml:space="preserve"> </w:t>
            </w:r>
            <w:r w:rsidR="00D733E1">
              <w:rPr>
                <w:sz w:val="18"/>
                <w:szCs w:val="18"/>
              </w:rPr>
              <w:t xml:space="preserve">oraz o zasadach organizacyjnych akcji. Rekrutacja przebiegała poprzez zapraszanie rodziców dzieci z grupy docelowej do wzięcia udziału w akcji szczepień- najczęściej poprzez kontakt telefoniczny </w:t>
            </w:r>
            <w:r w:rsidR="00CA3370">
              <w:rPr>
                <w:sz w:val="18"/>
                <w:szCs w:val="18"/>
              </w:rPr>
              <w:t>lub poprzez szkoły podstawowe</w:t>
            </w:r>
            <w:r w:rsidR="00D733E1">
              <w:rPr>
                <w:sz w:val="18"/>
                <w:szCs w:val="18"/>
              </w:rPr>
              <w:t xml:space="preserve"> </w:t>
            </w:r>
            <w:r w:rsidR="00C13203">
              <w:rPr>
                <w:sz w:val="18"/>
                <w:szCs w:val="18"/>
              </w:rPr>
              <w:t>oraz poprzez umieszczanie komunikatów o realizacji programu</w:t>
            </w:r>
            <w:r w:rsidR="00D733E1">
              <w:rPr>
                <w:sz w:val="18"/>
                <w:szCs w:val="18"/>
              </w:rPr>
              <w:t>. Rodzice</w:t>
            </w:r>
            <w:r w:rsidR="00C13203">
              <w:rPr>
                <w:sz w:val="18"/>
                <w:szCs w:val="18"/>
              </w:rPr>
              <w:t xml:space="preserve"> dzieci</w:t>
            </w:r>
            <w:r w:rsidR="00D733E1">
              <w:rPr>
                <w:sz w:val="18"/>
                <w:szCs w:val="18"/>
              </w:rPr>
              <w:t>, którzy podpisali zgody na udział w programie, po konsultacji lekarskiej (w celu wykluczenia przeciwskazań) i zakwalifikowaniu do szcz</w:t>
            </w:r>
            <w:r w:rsidR="00B62DCF">
              <w:rPr>
                <w:sz w:val="18"/>
                <w:szCs w:val="18"/>
              </w:rPr>
              <w:t>e</w:t>
            </w:r>
            <w:r w:rsidR="00D733E1">
              <w:rPr>
                <w:sz w:val="18"/>
                <w:szCs w:val="18"/>
              </w:rPr>
              <w:t>pienia</w:t>
            </w:r>
            <w:r w:rsidR="00B62DCF">
              <w:rPr>
                <w:sz w:val="18"/>
                <w:szCs w:val="18"/>
              </w:rPr>
              <w:t>, mogli korzystać z bezpłatnych szczepień</w:t>
            </w:r>
            <w:r w:rsidR="00C13203">
              <w:rPr>
                <w:sz w:val="18"/>
                <w:szCs w:val="18"/>
              </w:rPr>
              <w:t>.</w:t>
            </w:r>
            <w:r w:rsidR="00B62DCF">
              <w:rPr>
                <w:sz w:val="18"/>
                <w:szCs w:val="18"/>
              </w:rPr>
              <w:t xml:space="preserve"> Realizator programu proponował szczepionk</w:t>
            </w:r>
            <w:r w:rsidR="00C13203">
              <w:rPr>
                <w:sz w:val="18"/>
                <w:szCs w:val="18"/>
              </w:rPr>
              <w:t xml:space="preserve">ę </w:t>
            </w:r>
            <w:r w:rsidR="006F76E6">
              <w:rPr>
                <w:sz w:val="18"/>
                <w:szCs w:val="18"/>
              </w:rPr>
              <w:t>Gardasil-9</w:t>
            </w:r>
            <w:r w:rsidR="00CA3370">
              <w:rPr>
                <w:sz w:val="18"/>
                <w:szCs w:val="18"/>
              </w:rPr>
              <w:t xml:space="preserve"> podawan</w:t>
            </w:r>
            <w:r w:rsidR="00FD2FF6">
              <w:rPr>
                <w:sz w:val="18"/>
                <w:szCs w:val="18"/>
              </w:rPr>
              <w:t>ą</w:t>
            </w:r>
            <w:r w:rsidR="00CA3370">
              <w:rPr>
                <w:sz w:val="18"/>
                <w:szCs w:val="18"/>
              </w:rPr>
              <w:t xml:space="preserve"> w dwóch dawkach.</w:t>
            </w:r>
          </w:p>
          <w:p w14:paraId="14B623FC" w14:textId="500F2B85" w:rsidR="00D733E1" w:rsidRDefault="00B62DCF" w:rsidP="00B62DCF">
            <w:pPr>
              <w:pStyle w:val="Teksttreci20"/>
              <w:shd w:val="clear" w:color="auto" w:fill="auto"/>
              <w:spacing w:line="276" w:lineRule="auto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Podczas konsultacji z lekarzem </w:t>
            </w:r>
            <w:r w:rsidR="00C13203">
              <w:rPr>
                <w:sz w:val="18"/>
                <w:szCs w:val="18"/>
              </w:rPr>
              <w:t>uczestnicy programu zostali</w:t>
            </w:r>
            <w:r>
              <w:rPr>
                <w:sz w:val="18"/>
                <w:szCs w:val="18"/>
              </w:rPr>
              <w:t xml:space="preserve"> poinformowani o rodzaju szczepionki</w:t>
            </w:r>
            <w:r w:rsidR="00C13203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możliwej reakcji na szczepienie.</w:t>
            </w:r>
          </w:p>
          <w:p w14:paraId="03505C69" w14:textId="236CC9F8" w:rsidR="002232DE" w:rsidRPr="002232DE" w:rsidRDefault="002232DE" w:rsidP="00D94C2C">
            <w:pPr>
              <w:pStyle w:val="Teksttreci20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 w:rsidRPr="002232DE">
              <w:rPr>
                <w:sz w:val="18"/>
                <w:szCs w:val="18"/>
              </w:rPr>
              <w:t xml:space="preserve">W ramach programu wykonano </w:t>
            </w:r>
          </w:p>
          <w:p w14:paraId="1F8D00D8" w14:textId="4CBAE05A" w:rsidR="002232DE" w:rsidRPr="002232DE" w:rsidRDefault="006F76E6" w:rsidP="002232DE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Łącznie 97 </w:t>
            </w:r>
            <w:r w:rsidR="00B62DCF">
              <w:rPr>
                <w:sz w:val="18"/>
                <w:szCs w:val="18"/>
              </w:rPr>
              <w:t xml:space="preserve"> </w:t>
            </w:r>
            <w:proofErr w:type="spellStart"/>
            <w:r w:rsidR="00B62DCF">
              <w:rPr>
                <w:sz w:val="18"/>
                <w:szCs w:val="18"/>
              </w:rPr>
              <w:t>zaszczepi</w:t>
            </w:r>
            <w:r w:rsidR="00C13203">
              <w:rPr>
                <w:sz w:val="18"/>
                <w:szCs w:val="18"/>
              </w:rPr>
              <w:t>eń</w:t>
            </w:r>
            <w:proofErr w:type="spellEnd"/>
            <w:r w:rsidR="00B62DCF">
              <w:rPr>
                <w:sz w:val="18"/>
                <w:szCs w:val="18"/>
              </w:rPr>
              <w:t xml:space="preserve"> szczepionką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Gardasil</w:t>
            </w:r>
            <w:proofErr w:type="spellEnd"/>
            <w:r>
              <w:rPr>
                <w:sz w:val="18"/>
                <w:szCs w:val="18"/>
              </w:rPr>
              <w:t xml:space="preserve"> -9 w tym 21 dotyczyła chłopców, a 76 dziewczynek</w:t>
            </w:r>
          </w:p>
          <w:p w14:paraId="4872D7EA" w14:textId="7ED4AEE1" w:rsidR="009A1E05" w:rsidRPr="00013085" w:rsidRDefault="009A1E05" w:rsidP="00B62DCF">
            <w:pPr>
              <w:pStyle w:val="Teksttreci20"/>
              <w:shd w:val="clear" w:color="auto" w:fill="auto"/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</w:tr>
      <w:tr w:rsidR="00273753" w:rsidRPr="00AA6876" w14:paraId="6862B2E1" w14:textId="77777777" w:rsidTr="00FC7BFE">
        <w:trPr>
          <w:trHeight w:val="610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DA80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D25C0B1" w14:textId="67E45621" w:rsidR="009A1E05" w:rsidRDefault="000A1D36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0A1D36">
              <w:rPr>
                <w:sz w:val="18"/>
                <w:szCs w:val="18"/>
              </w:rPr>
              <w:t>Przeprowadzono kampani</w:t>
            </w:r>
            <w:r>
              <w:rPr>
                <w:sz w:val="18"/>
                <w:szCs w:val="18"/>
              </w:rPr>
              <w:t>ę</w:t>
            </w:r>
            <w:r w:rsidRPr="000A1D36">
              <w:rPr>
                <w:sz w:val="18"/>
                <w:szCs w:val="18"/>
              </w:rPr>
              <w:t xml:space="preserve"> </w:t>
            </w:r>
            <w:proofErr w:type="spellStart"/>
            <w:r w:rsidRPr="000A1D36">
              <w:rPr>
                <w:sz w:val="18"/>
                <w:szCs w:val="18"/>
              </w:rPr>
              <w:t>informacyjno</w:t>
            </w:r>
            <w:proofErr w:type="spellEnd"/>
            <w:r w:rsidRPr="000A1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A1D36">
              <w:rPr>
                <w:sz w:val="18"/>
                <w:szCs w:val="18"/>
              </w:rPr>
              <w:t xml:space="preserve"> edukacyjnej</w:t>
            </w:r>
            <w:r>
              <w:rPr>
                <w:sz w:val="18"/>
                <w:szCs w:val="18"/>
              </w:rPr>
              <w:t xml:space="preserve"> w zakresie </w:t>
            </w:r>
            <w:r w:rsidR="00D109B4">
              <w:rPr>
                <w:sz w:val="18"/>
                <w:szCs w:val="18"/>
              </w:rPr>
              <w:t xml:space="preserve"> zagrożeniach związanych z zakażeniami</w:t>
            </w:r>
            <w:r w:rsidR="00CA3370">
              <w:rPr>
                <w:sz w:val="18"/>
                <w:szCs w:val="18"/>
              </w:rPr>
              <w:t xml:space="preserve"> HPV</w:t>
            </w:r>
            <w:r w:rsidR="00D109B4">
              <w:rPr>
                <w:sz w:val="18"/>
                <w:szCs w:val="18"/>
              </w:rPr>
              <w:t xml:space="preserve"> oraz o zasadach organizacyjnych akcji</w:t>
            </w:r>
          </w:p>
          <w:p w14:paraId="1CF2C7C1" w14:textId="53794C3B" w:rsidR="00D109B4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Przeprowadzono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wizyty konsultacyjne </w:t>
            </w:r>
          </w:p>
          <w:p w14:paraId="2E50AF52" w14:textId="239404EA" w:rsidR="000A1D36" w:rsidRPr="000A1D36" w:rsidRDefault="00D109B4" w:rsidP="000A1D36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Dokonano </w:t>
            </w:r>
            <w:r w:rsidR="00CA3370">
              <w:rPr>
                <w:sz w:val="18"/>
                <w:szCs w:val="18"/>
              </w:rPr>
              <w:t xml:space="preserve">97 </w:t>
            </w:r>
            <w:proofErr w:type="spellStart"/>
            <w:r>
              <w:rPr>
                <w:sz w:val="18"/>
                <w:szCs w:val="18"/>
              </w:rPr>
              <w:t>zaszczepień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273753" w:rsidRPr="00AA6876" w14:paraId="5D5232CF" w14:textId="77777777" w:rsidTr="00FC7BFE">
        <w:trPr>
          <w:trHeight w:val="427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56A1" w14:textId="77777777" w:rsidR="00273753" w:rsidRDefault="00273753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9891FC1" w14:textId="61F2A247" w:rsidR="00FC7BFE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1) </w:t>
            </w:r>
            <w:r w:rsidR="001F78BA" w:rsidRPr="001F78BA">
              <w:rPr>
                <w:rStyle w:val="Teksttreci29pt"/>
              </w:rPr>
              <w:t>zgłaszalnoś</w:t>
            </w:r>
            <w:r w:rsidR="00D53421">
              <w:rPr>
                <w:rStyle w:val="Teksttreci29pt"/>
              </w:rPr>
              <w:t>ć</w:t>
            </w:r>
            <w:r w:rsidR="001F78BA" w:rsidRPr="001F78BA">
              <w:rPr>
                <w:rStyle w:val="Teksttreci29pt"/>
              </w:rPr>
              <w:t xml:space="preserve"> do programu </w:t>
            </w:r>
            <w:r w:rsidR="001F78BA">
              <w:rPr>
                <w:rStyle w:val="Teksttreci29pt"/>
              </w:rPr>
              <w:t xml:space="preserve">– w ramach programu zrealizowano łącznie </w:t>
            </w:r>
            <w:r w:rsidR="00CA3370">
              <w:rPr>
                <w:rStyle w:val="Teksttreci29pt"/>
              </w:rPr>
              <w:t>97</w:t>
            </w:r>
            <w:r w:rsidR="00D109B4">
              <w:rPr>
                <w:rStyle w:val="Teksttreci29pt"/>
              </w:rPr>
              <w:t xml:space="preserve"> zaszczepienia</w:t>
            </w:r>
            <w:r w:rsidR="00B313E9">
              <w:rPr>
                <w:rStyle w:val="Teksttreci29pt"/>
              </w:rPr>
              <w:t xml:space="preserve">. </w:t>
            </w:r>
            <w:r w:rsidR="001F78BA">
              <w:rPr>
                <w:rStyle w:val="Teksttreci29pt"/>
              </w:rPr>
              <w:t xml:space="preserve">Z uwagi na ograniczenia związane z epidemią Covid-19 </w:t>
            </w:r>
            <w:r w:rsidR="00CA3370">
              <w:rPr>
                <w:rStyle w:val="Teksttreci29pt"/>
              </w:rPr>
              <w:t xml:space="preserve">jak również brak dostępności szczepionek na rynku </w:t>
            </w:r>
            <w:r w:rsidR="001F78BA">
              <w:rPr>
                <w:rStyle w:val="Teksttreci29pt"/>
              </w:rPr>
              <w:t>nie udało się uzyskać planowane</w:t>
            </w:r>
            <w:r w:rsidR="000A1D36">
              <w:rPr>
                <w:rStyle w:val="Teksttreci29pt"/>
              </w:rPr>
              <w:t>go</w:t>
            </w:r>
            <w:r w:rsidR="001F78BA">
              <w:rPr>
                <w:rStyle w:val="Teksttreci29pt"/>
              </w:rPr>
              <w:t xml:space="preserve"> założenia realizacji programu tj. </w:t>
            </w:r>
            <w:r w:rsidR="00CA3370">
              <w:rPr>
                <w:rStyle w:val="Teksttreci29pt"/>
              </w:rPr>
              <w:t>9</w:t>
            </w:r>
            <w:r w:rsidR="00B313E9">
              <w:rPr>
                <w:rStyle w:val="Teksttreci29pt"/>
              </w:rPr>
              <w:t>0</w:t>
            </w:r>
            <w:r w:rsidR="001F78BA">
              <w:rPr>
                <w:rStyle w:val="Teksttreci29pt"/>
              </w:rPr>
              <w:t xml:space="preserve"> % populacji </w:t>
            </w:r>
            <w:r w:rsidR="00B313E9">
              <w:rPr>
                <w:rStyle w:val="Teksttreci29pt"/>
              </w:rPr>
              <w:t>określonej w programie</w:t>
            </w:r>
            <w:r w:rsidR="00D109B4">
              <w:rPr>
                <w:rStyle w:val="Teksttreci29pt"/>
              </w:rPr>
              <w:t xml:space="preserve">. </w:t>
            </w:r>
          </w:p>
          <w:p w14:paraId="0CE16217" w14:textId="20A0F993" w:rsidR="001F78BA" w:rsidRDefault="001D601C" w:rsidP="002C0983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2) ocena jakości udzielonych świadczeń- w</w:t>
            </w:r>
            <w:r w:rsidR="001F78BA">
              <w:rPr>
                <w:rStyle w:val="Teksttreci29pt"/>
              </w:rPr>
              <w:t xml:space="preserve"> latach 2019-2022 przeprowadzono badania ankietowe w których badano jakoś</w:t>
            </w:r>
            <w:r>
              <w:rPr>
                <w:rStyle w:val="Teksttreci29pt"/>
              </w:rPr>
              <w:t>ć</w:t>
            </w:r>
            <w:r w:rsidR="001F78BA">
              <w:rPr>
                <w:rStyle w:val="Teksttreci29pt"/>
              </w:rPr>
              <w:t xml:space="preserve"> świadczeń w programie . W badaniu udział wzięło </w:t>
            </w:r>
            <w:r w:rsidR="00CA3370">
              <w:rPr>
                <w:rStyle w:val="Teksttreci29pt"/>
              </w:rPr>
              <w:t>11</w:t>
            </w:r>
            <w:r w:rsidR="001F78BA">
              <w:rPr>
                <w:rStyle w:val="Teksttreci29pt"/>
              </w:rPr>
              <w:t xml:space="preserve"> osoby . Ponad </w:t>
            </w:r>
            <w:r w:rsidR="00D53421">
              <w:rPr>
                <w:rStyle w:val="Teksttreci29pt"/>
              </w:rPr>
              <w:t>8</w:t>
            </w:r>
            <w:r w:rsidR="00CA3370">
              <w:rPr>
                <w:rStyle w:val="Teksttreci29pt"/>
              </w:rPr>
              <w:t>0</w:t>
            </w:r>
            <w:r w:rsidR="001F78BA">
              <w:rPr>
                <w:rStyle w:val="Teksttreci29pt"/>
              </w:rPr>
              <w:t xml:space="preserve">% ankietowanych oceniło bardzo dobrze </w:t>
            </w:r>
            <w:r w:rsidR="000A1D36">
              <w:rPr>
                <w:rStyle w:val="Teksttreci29pt"/>
              </w:rPr>
              <w:t xml:space="preserve">lub dobrze poziom obsługi </w:t>
            </w:r>
            <w:r w:rsidR="00D5475D">
              <w:rPr>
                <w:rStyle w:val="Teksttreci29pt"/>
              </w:rPr>
              <w:t>lekarskie i pielęgniarskiej</w:t>
            </w:r>
            <w:r w:rsidR="000A1D36">
              <w:rPr>
                <w:rStyle w:val="Teksttreci29pt"/>
              </w:rPr>
              <w:t xml:space="preserve"> opieki medycznej </w:t>
            </w:r>
          </w:p>
          <w:p w14:paraId="019C1EB2" w14:textId="2C9941FB" w:rsidR="00FC7BFE" w:rsidRPr="00AA6876" w:rsidRDefault="001D601C" w:rsidP="00970B19">
            <w:pPr>
              <w:pStyle w:val="Teksttreci20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Teksttreci29pt"/>
              </w:rPr>
              <w:t xml:space="preserve">3) Ocena efektywności programu </w:t>
            </w:r>
            <w:r w:rsidR="00D109B4">
              <w:rPr>
                <w:rStyle w:val="Teksttreci29pt"/>
              </w:rPr>
              <w:t>–</w:t>
            </w:r>
            <w:r>
              <w:rPr>
                <w:rStyle w:val="Teksttreci29pt"/>
              </w:rPr>
              <w:t xml:space="preserve"> </w:t>
            </w:r>
            <w:r w:rsidR="00FD2FF6">
              <w:rPr>
                <w:rStyle w:val="Teksttreci29pt"/>
              </w:rPr>
              <w:t>zdrowotne efekty badań profilaktycznych pojawia się po wielu latach, dlatego wskaźnik zachorowalności w krótkim okresie czasu jest trudny do zaobserwowania</w:t>
            </w:r>
          </w:p>
        </w:tc>
      </w:tr>
      <w:tr w:rsidR="001D1A6B" w:rsidRPr="00AA6876" w14:paraId="3E066B3E" w14:textId="77777777" w:rsidTr="005E04BB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DEE42" w14:textId="77777777" w:rsidR="00CA3370" w:rsidRDefault="00CA3370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C312CED" w14:textId="4D0EBB8D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B313E9">
              <w:rPr>
                <w:rStyle w:val="Teksttreci29pt"/>
              </w:rPr>
              <w:t>465</w:t>
            </w:r>
            <w:r>
              <w:rPr>
                <w:rStyle w:val="Teksttreci29pt"/>
              </w:rPr>
              <w:t>,00</w:t>
            </w:r>
          </w:p>
          <w:p w14:paraId="7A15955F" w14:textId="1CAC2BFE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 w:rsidR="00CA3370">
              <w:rPr>
                <w:rStyle w:val="Teksttreci29pt"/>
                <w:rFonts w:eastAsia="Microsoft Sans Serif"/>
              </w:rPr>
              <w:t>21</w:t>
            </w:r>
            <w:r>
              <w:rPr>
                <w:rStyle w:val="Teksttreci29pt"/>
                <w:rFonts w:eastAsia="Microsoft Sans Serif"/>
              </w:rPr>
              <w:t>.</w:t>
            </w:r>
            <w:r w:rsidR="00CA3370">
              <w:rPr>
                <w:rStyle w:val="Teksttreci29pt"/>
                <w:rFonts w:eastAsia="Microsoft Sans Serif"/>
              </w:rPr>
              <w:t>12</w:t>
            </w:r>
            <w:r>
              <w:rPr>
                <w:rStyle w:val="Teksttreci29pt"/>
                <w:rFonts w:eastAsia="Microsoft Sans Serif"/>
              </w:rPr>
              <w:t>.2020 -31.12.2020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4946D92D" w14:textId="3FE9740B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549763C4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2B42" w14:textId="4F24C9F2" w:rsidR="00273753" w:rsidRPr="001D1A6B" w:rsidRDefault="001D1A6B" w:rsidP="001D1A6B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 xml:space="preserve">Gmina Kleszczów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79BD" w14:textId="53B34F73" w:rsidR="00273753" w:rsidRPr="001D1A6B" w:rsidRDefault="00CA3370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1DAE" w14:textId="4632266E" w:rsidR="00273753" w:rsidRPr="001D1A6B" w:rsidRDefault="001D1A6B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 xml:space="preserve">Nie dotyczy </w:t>
            </w:r>
          </w:p>
        </w:tc>
      </w:tr>
      <w:tr w:rsidR="001D1A6B" w:rsidRPr="00AA6876" w14:paraId="5A5AA327" w14:textId="77777777" w:rsidTr="00816E5C">
        <w:trPr>
          <w:trHeight w:val="216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D8079" w14:textId="77777777" w:rsidR="00D5475D" w:rsidRDefault="00D5475D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5E7BDE57" w14:textId="5A934010" w:rsidR="001D1A6B" w:rsidRPr="002232DE" w:rsidRDefault="001D1A6B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 xml:space="preserve">: </w:t>
            </w:r>
            <w:r w:rsidR="00CA3370">
              <w:rPr>
                <w:rStyle w:val="Teksttreci29pt"/>
              </w:rPr>
              <w:t>30173,00</w:t>
            </w:r>
            <w:r>
              <w:rPr>
                <w:rStyle w:val="Teksttreci29pt"/>
              </w:rPr>
              <w:t>,00</w:t>
            </w:r>
          </w:p>
          <w:p w14:paraId="238B7FA3" w14:textId="15579BED" w:rsidR="001D1A6B" w:rsidRDefault="001D1A6B" w:rsidP="001D1A6B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01.01.2021 -31.12.2021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0C956544" w14:textId="6AC50631" w:rsidR="001D1A6B" w:rsidRPr="00AA6876" w:rsidRDefault="001D1A6B" w:rsidP="001D1A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615F" w:rsidRPr="00AA6876" w14:paraId="2F6B875C" w14:textId="77777777" w:rsidTr="001D520B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D230" w14:textId="7C679007" w:rsidR="003D615F" w:rsidRPr="001D1A6B" w:rsidRDefault="003D615F" w:rsidP="003D615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  <w:rPr>
                <w:sz w:val="18"/>
                <w:szCs w:val="18"/>
              </w:rPr>
            </w:pPr>
            <w:r w:rsidRPr="00AA6876">
              <w:rPr>
                <w:rStyle w:val="Teksttreci29pt"/>
              </w:rPr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5CFF" w14:textId="14EB9CE5" w:rsidR="003D615F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16924" w14:textId="2DEECA5E" w:rsidR="003D615F" w:rsidRPr="001D1A6B" w:rsidRDefault="003D615F" w:rsidP="003D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76">
              <w:rPr>
                <w:rStyle w:val="Teksttreci29pt"/>
                <w:rFonts w:eastAsia="Microsoft Sans Serif"/>
              </w:rPr>
              <w:t>Wydatki majątkowe</w:t>
            </w:r>
          </w:p>
        </w:tc>
      </w:tr>
      <w:tr w:rsidR="00273753" w:rsidRPr="00AA6876" w14:paraId="4F4DA447" w14:textId="77777777" w:rsidTr="00FC7BFE">
        <w:trPr>
          <w:trHeight w:val="21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41F3" w14:textId="22988DA3" w:rsidR="00273753" w:rsidRPr="001D1A6B" w:rsidRDefault="001D1A6B" w:rsidP="001D1A6B">
            <w:pPr>
              <w:pStyle w:val="Teksttreci20"/>
              <w:numPr>
                <w:ilvl w:val="0"/>
                <w:numId w:val="6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1D1A6B">
              <w:rPr>
                <w:sz w:val="18"/>
                <w:szCs w:val="18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E8C2" w14:textId="35BD6891" w:rsidR="00273753" w:rsidRPr="001D1A6B" w:rsidRDefault="00CA3370" w:rsidP="00FC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30173</w:t>
            </w:r>
            <w:r w:rsidR="00B62D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1A6B" w:rsidRPr="001D1A6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74062" w14:textId="3CF01754" w:rsidR="00273753" w:rsidRPr="00AA6876" w:rsidRDefault="001D1A6B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1A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D615F" w:rsidRPr="00AA6876" w14:paraId="2357543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B9ECA" w14:textId="77777777" w:rsidR="00D5475D" w:rsidRDefault="00D5475D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70E310D2" w14:textId="470699EB" w:rsidR="003D615F" w:rsidRPr="002232DE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  <w:r>
              <w:rPr>
                <w:rStyle w:val="Teksttreci29pt"/>
                <w:vertAlign w:val="superscript"/>
              </w:rPr>
              <w:t xml:space="preserve"> </w:t>
            </w:r>
            <w:r>
              <w:rPr>
                <w:rStyle w:val="Teksttreci29pt"/>
              </w:rPr>
              <w:t>:</w:t>
            </w:r>
            <w:r w:rsidR="00CA3370">
              <w:rPr>
                <w:rStyle w:val="Teksttreci29pt"/>
              </w:rPr>
              <w:t>25560,00</w:t>
            </w:r>
          </w:p>
          <w:p w14:paraId="52092C78" w14:textId="0C1D64EF" w:rsidR="003D615F" w:rsidRDefault="003D615F" w:rsidP="003D615F">
            <w:pPr>
              <w:rPr>
                <w:rStyle w:val="Teksttreci29pt"/>
                <w:rFonts w:eastAsia="Microsoft Sans Serif"/>
              </w:rPr>
            </w:pPr>
            <w:r w:rsidRPr="00AA6876">
              <w:rPr>
                <w:rStyle w:val="Teksttreci29pt"/>
                <w:rFonts w:eastAsia="Microsoft Sans Serif"/>
              </w:rPr>
              <w:t xml:space="preserve">Rok realizacji programu polityki zdrowotnej: </w:t>
            </w:r>
            <w:r w:rsidRPr="00AA6876">
              <w:rPr>
                <w:rStyle w:val="Teksttreci29pt"/>
                <w:rFonts w:eastAsia="Microsoft Sans Serif"/>
              </w:rPr>
              <w:tab/>
            </w:r>
            <w:r>
              <w:rPr>
                <w:rStyle w:val="Teksttreci29pt"/>
                <w:rFonts w:eastAsia="Microsoft Sans Serif"/>
              </w:rPr>
              <w:t>01.01.2022 -31.12.2022</w:t>
            </w:r>
            <w:r>
              <w:rPr>
                <w:rStyle w:val="Teksttreci29pt"/>
                <w:rFonts w:eastAsia="Microsoft Sans Serif"/>
              </w:rPr>
              <w:tab/>
            </w:r>
          </w:p>
          <w:p w14:paraId="57DF0F35" w14:textId="77777777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3D615F" w:rsidRPr="00AA6876" w14:paraId="55BEA003" w14:textId="77777777" w:rsidTr="00D6780F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5598E" w14:textId="5F18DE2F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Źródło finansowania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99598" w14:textId="0D40C999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2A47" w14:textId="0982A8C2" w:rsidR="003D615F" w:rsidRPr="00AA6876" w:rsidRDefault="003D615F" w:rsidP="003D615F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3D615F" w:rsidRPr="00AA6876" w14:paraId="1F05CF5E" w14:textId="77777777" w:rsidTr="000B5F0D">
        <w:trPr>
          <w:trHeight w:val="2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7A5E0" w14:textId="033D574C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340A5" w14:textId="5B188EA3" w:rsidR="003D615F" w:rsidRPr="00AA6876" w:rsidRDefault="00CA3370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25560,00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48597" w14:textId="21F08B6B" w:rsidR="003D615F" w:rsidRPr="00AA6876" w:rsidRDefault="003D615F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 xml:space="preserve">Nie dotyczy </w:t>
            </w:r>
          </w:p>
        </w:tc>
      </w:tr>
      <w:tr w:rsidR="00273753" w:rsidRPr="00AA6876" w14:paraId="5F81F9D3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EF81A" w14:textId="77777777" w:rsidR="00D5475D" w:rsidRDefault="00D5475D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  <w:p w14:paraId="2ECD6AC3" w14:textId="6717A417" w:rsidR="002232DE" w:rsidRPr="002232DE" w:rsidRDefault="00273753" w:rsidP="002232D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  <w:r w:rsidR="00CA3370">
              <w:rPr>
                <w:rStyle w:val="Teksttreci29pt"/>
              </w:rPr>
              <w:t>:55733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70A405DE" w14:textId="19857F2D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5CE487DF" w14:textId="77777777" w:rsidTr="00FC7BFE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0E50" w14:textId="47B79135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lastRenderedPageBreak/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="00D5475D">
              <w:rPr>
                <w:b/>
                <w:bCs/>
                <w:sz w:val="18"/>
                <w:szCs w:val="18"/>
                <w:vertAlign w:val="superscript"/>
              </w:rPr>
              <w:t>Błąd! Nie zdefiniowano zakładki.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3D3CD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136E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736C670F" w14:textId="77777777" w:rsidTr="001D1A6B">
        <w:trPr>
          <w:trHeight w:val="211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602F" w14:textId="2450FB38" w:rsidR="00273753" w:rsidRPr="00AA6876" w:rsidRDefault="002232DE" w:rsidP="001D1A6B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line="180" w:lineRule="exact"/>
              <w:ind w:left="128" w:hanging="128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Gmina Kleszczów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1F21" w14:textId="77777777" w:rsidR="002232DE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  <w:p w14:paraId="1EDF4112" w14:textId="030F3406" w:rsidR="002232DE" w:rsidRPr="002232DE" w:rsidRDefault="00CA3370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55733</w:t>
            </w:r>
            <w:r w:rsidR="00B62DCF">
              <w:rPr>
                <w:rStyle w:val="Teksttreci29pt"/>
              </w:rPr>
              <w:t>,00</w:t>
            </w:r>
            <w:r w:rsidR="002232DE">
              <w:rPr>
                <w:rStyle w:val="Teksttreci29pt"/>
              </w:rPr>
              <w:t xml:space="preserve"> zł</w:t>
            </w:r>
          </w:p>
          <w:p w14:paraId="3B9FD3AD" w14:textId="77777777" w:rsidR="00273753" w:rsidRPr="00AA6876" w:rsidRDefault="00273753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5D33" w14:textId="7CB6F5A6" w:rsidR="00273753" w:rsidRPr="00AA6876" w:rsidRDefault="002232DE" w:rsidP="001D1A6B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Nie dotyczy</w:t>
            </w:r>
          </w:p>
        </w:tc>
      </w:tr>
      <w:tr w:rsidR="00273753" w:rsidRPr="00AA6876" w14:paraId="269536EC" w14:textId="77777777" w:rsidTr="00FC7BFE">
        <w:trPr>
          <w:trHeight w:val="211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A50B" w14:textId="77777777" w:rsidR="00273753" w:rsidRPr="001D1A6B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1D1A6B">
              <w:rPr>
                <w:rStyle w:val="Teksttreci29pt"/>
              </w:rPr>
              <w:t>Koszty jednostkowe realizacji programu polityki zdrowotnej</w:t>
            </w:r>
            <w:r w:rsidR="00D015C2" w:rsidRPr="001D1A6B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r w:rsidR="00961335" w:rsidRPr="001D1A6B">
              <w:rPr>
                <w:rStyle w:val="Teksttreci29pt"/>
                <w:vertAlign w:val="superscript"/>
              </w:rPr>
              <w:t>)</w:t>
            </w:r>
          </w:p>
          <w:p w14:paraId="56120480" w14:textId="6CED89B8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szczepionki  jednej dawki </w:t>
            </w:r>
            <w:r w:rsidR="00CA3370">
              <w:rPr>
                <w:sz w:val="18"/>
                <w:szCs w:val="18"/>
              </w:rPr>
              <w:t>339</w:t>
            </w:r>
            <w:r w:rsidR="001D1A6B" w:rsidRPr="001D1A6B">
              <w:rPr>
                <w:sz w:val="18"/>
                <w:szCs w:val="18"/>
              </w:rPr>
              <w:t xml:space="preserve"> zł</w:t>
            </w:r>
          </w:p>
          <w:p w14:paraId="45ED2037" w14:textId="5E7C86CF" w:rsidR="001D1A6B" w:rsidRPr="001D1A6B" w:rsidRDefault="00B62DCF" w:rsidP="001D1A6B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podania szczepionki </w:t>
            </w:r>
            <w:r w:rsidR="00CA337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,00 zł</w:t>
            </w:r>
          </w:p>
          <w:p w14:paraId="3096DC7B" w14:textId="40815CB8" w:rsidR="001D1A6B" w:rsidRPr="001D1A6B" w:rsidRDefault="001D1A6B" w:rsidP="00B62DCF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</w:pPr>
          </w:p>
        </w:tc>
      </w:tr>
      <w:tr w:rsidR="00273753" w:rsidRPr="00AA6876" w14:paraId="241BF8B5" w14:textId="77777777" w:rsidTr="00FC7BFE">
        <w:trPr>
          <w:trHeight w:val="41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C637" w14:textId="767BC421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 xml:space="preserve">programu polityki </w:t>
            </w:r>
            <w:proofErr w:type="spellStart"/>
            <w:r>
              <w:rPr>
                <w:rStyle w:val="Teksttreci29pt"/>
              </w:rPr>
              <w:t>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5475D">
              <w:rPr>
                <w:rStyle w:val="Teksttreci29pt"/>
                <w:b/>
                <w:bCs/>
                <w:vertAlign w:val="superscript"/>
              </w:rPr>
              <w:t>Błąd</w:t>
            </w:r>
            <w:proofErr w:type="spellEnd"/>
            <w:r w:rsidR="00D5475D">
              <w:rPr>
                <w:rStyle w:val="Teksttreci29pt"/>
                <w:b/>
                <w:bCs/>
                <w:vertAlign w:val="superscript"/>
              </w:rPr>
              <w:t>! Nie zdefiniowano zakładki.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0"/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F49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1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80E4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5E7" w14:textId="464EEDDA" w:rsidR="00FD2FF6" w:rsidRPr="00FD2FF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Problem 1:</w:t>
            </w:r>
            <w:r w:rsidR="00CA3370">
              <w:rPr>
                <w:rStyle w:val="Teksttreci29pt"/>
              </w:rPr>
              <w:t xml:space="preserve"> brak dostępności szczepionki na rynku w latach 2019-2020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5A10" w14:textId="4DEDDA18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 w:rsidR="001F78BA">
              <w:rPr>
                <w:rStyle w:val="Teksttreci29pt"/>
              </w:rPr>
              <w:t xml:space="preserve"> nie podejmowano</w:t>
            </w:r>
          </w:p>
        </w:tc>
      </w:tr>
      <w:tr w:rsidR="00273753" w:rsidRPr="00AA6876" w14:paraId="022A8337" w14:textId="77777777" w:rsidTr="00FC7BFE">
        <w:trPr>
          <w:trHeight w:val="216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7404" w14:textId="5F57E6B5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  <w:r w:rsidR="00FD2FF6">
              <w:rPr>
                <w:rStyle w:val="Teksttreci29pt"/>
              </w:rPr>
              <w:t>epidemia covid - 19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7761A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3F516677" w14:textId="77777777" w:rsidTr="00FC7BFE">
        <w:trPr>
          <w:trHeight w:val="211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87833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FE3E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D0BD06F" w14:textId="77777777" w:rsidTr="00FC7BFE">
        <w:trPr>
          <w:trHeight w:val="562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CA2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694" w14:textId="51AAF8EB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ACE0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8FEFDD0" w14:textId="77777777" w:rsidTr="00FC7BFE">
        <w:trPr>
          <w:trHeight w:val="1013"/>
        </w:trPr>
        <w:tc>
          <w:tcPr>
            <w:tcW w:w="3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94821F7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9EF7" w14:textId="0042F922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</w:t>
            </w:r>
            <w:r w:rsidR="00CA3370">
              <w:rPr>
                <w:rStyle w:val="Teksttreci29pt"/>
              </w:rPr>
              <w:t>8</w:t>
            </w:r>
            <w:r>
              <w:rPr>
                <w:rStyle w:val="Teksttreci29pt"/>
              </w:rPr>
              <w:t xml:space="preserve"> marca 2023 r.</w:t>
            </w:r>
          </w:p>
          <w:p w14:paraId="5F4BF372" w14:textId="4663DF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FBF0" w14:textId="77777777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Joanna Guc </w:t>
            </w:r>
          </w:p>
          <w:p w14:paraId="7FC739D9" w14:textId="2A114AF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Kierownik Referatu Zdrowia, Oświaty, Kultury i Promocji</w:t>
            </w:r>
          </w:p>
          <w:p w14:paraId="1903271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3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2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F46DABF" w14:textId="77777777" w:rsidTr="00FC7BFE">
        <w:trPr>
          <w:trHeight w:val="221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55BD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Miejscowość</w:t>
            </w:r>
          </w:p>
          <w:p w14:paraId="595BDC58" w14:textId="40B81004" w:rsidR="001F78BA" w:rsidRPr="00AA6876" w:rsidRDefault="001F78BA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Kleszczów</w:t>
            </w:r>
          </w:p>
        </w:tc>
        <w:tc>
          <w:tcPr>
            <w:tcW w:w="30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420F642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1718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08AF114" w14:textId="77777777" w:rsidTr="00FC7BFE">
        <w:trPr>
          <w:trHeight w:val="89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A1EE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0E6A5" w14:textId="01B71C20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2</w:t>
            </w:r>
            <w:r w:rsidR="00CA3370">
              <w:rPr>
                <w:rStyle w:val="Teksttreci29pt"/>
              </w:rPr>
              <w:t>8</w:t>
            </w:r>
            <w:r>
              <w:rPr>
                <w:rStyle w:val="Teksttreci29pt"/>
              </w:rPr>
              <w:t xml:space="preserve"> marca 2023 r.</w:t>
            </w:r>
          </w:p>
          <w:p w14:paraId="234B31C8" w14:textId="2030C0CB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18520" w14:textId="5F22CD90" w:rsidR="00D015C2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Sławomir Chojnowski</w:t>
            </w:r>
          </w:p>
          <w:p w14:paraId="55350592" w14:textId="2E70695E" w:rsidR="001F78BA" w:rsidRDefault="001F78BA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Wójt Gminy Kleszczów</w:t>
            </w:r>
          </w:p>
          <w:p w14:paraId="191CCA55" w14:textId="3BA58BB9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5475D">
              <w:rPr>
                <w:rStyle w:val="Teksttreci29pt"/>
                <w:vertAlign w:val="superscript"/>
              </w:rPr>
              <w:t>12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D4F49B4" w14:textId="77777777" w:rsidR="00223291" w:rsidRPr="00D015C2" w:rsidRDefault="0000000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D865" w14:textId="77777777" w:rsidR="00207FD3" w:rsidRDefault="00207FD3" w:rsidP="00481186">
      <w:r>
        <w:separator/>
      </w:r>
    </w:p>
  </w:endnote>
  <w:endnote w:type="continuationSeparator" w:id="0">
    <w:p w14:paraId="1E130F77" w14:textId="77777777" w:rsidR="00207FD3" w:rsidRDefault="00207FD3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8CC5" w14:textId="77777777" w:rsidR="00207FD3" w:rsidRDefault="00207FD3" w:rsidP="00481186">
      <w:r>
        <w:separator/>
      </w:r>
    </w:p>
  </w:footnote>
  <w:footnote w:type="continuationSeparator" w:id="0">
    <w:p w14:paraId="367D0715" w14:textId="77777777" w:rsidR="00207FD3" w:rsidRDefault="00207FD3" w:rsidP="00481186">
      <w:r>
        <w:continuationSeparator/>
      </w:r>
    </w:p>
  </w:footnote>
  <w:footnote w:id="1">
    <w:p w14:paraId="37AE7A73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3B9C6837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A56E908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2E26982C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276987F" w14:textId="77777777" w:rsidR="001D1A6B" w:rsidRPr="00FC7BFE" w:rsidRDefault="001D1A6B" w:rsidP="001D1A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6">
    <w:p w14:paraId="2C0D4A64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7">
    <w:p w14:paraId="44FBCBE3" w14:textId="77777777" w:rsidR="003D615F" w:rsidRPr="00FC7BFE" w:rsidRDefault="003D615F" w:rsidP="003D61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8">
    <w:p w14:paraId="58108811" w14:textId="77777777" w:rsidR="003D615F" w:rsidRPr="00FC7BFE" w:rsidRDefault="003D615F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9">
    <w:p w14:paraId="007F139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10">
    <w:p w14:paraId="261F4B4B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19984202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012909D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11">
    <w:p w14:paraId="1E6AC39A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12">
    <w:p w14:paraId="00DEA1E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272"/>
    <w:multiLevelType w:val="hybridMultilevel"/>
    <w:tmpl w:val="8AEC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D98"/>
    <w:multiLevelType w:val="hybridMultilevel"/>
    <w:tmpl w:val="322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31D"/>
    <w:multiLevelType w:val="hybridMultilevel"/>
    <w:tmpl w:val="0B6E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1BA"/>
    <w:multiLevelType w:val="hybridMultilevel"/>
    <w:tmpl w:val="D74ABB5E"/>
    <w:lvl w:ilvl="0" w:tplc="5FFA74E8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51C66007"/>
    <w:multiLevelType w:val="hybridMultilevel"/>
    <w:tmpl w:val="2A7E7DFE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618"/>
    <w:multiLevelType w:val="hybridMultilevel"/>
    <w:tmpl w:val="449EC25A"/>
    <w:lvl w:ilvl="0" w:tplc="5FFA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6720">
    <w:abstractNumId w:val="3"/>
  </w:num>
  <w:num w:numId="2" w16cid:durableId="156922462">
    <w:abstractNumId w:val="4"/>
  </w:num>
  <w:num w:numId="3" w16cid:durableId="1917741228">
    <w:abstractNumId w:val="5"/>
  </w:num>
  <w:num w:numId="4" w16cid:durableId="721485936">
    <w:abstractNumId w:val="2"/>
  </w:num>
  <w:num w:numId="5" w16cid:durableId="874661040">
    <w:abstractNumId w:val="0"/>
  </w:num>
  <w:num w:numId="6" w16cid:durableId="10059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013085"/>
    <w:rsid w:val="000A1D36"/>
    <w:rsid w:val="000D3FD5"/>
    <w:rsid w:val="00196BB3"/>
    <w:rsid w:val="001D1A6B"/>
    <w:rsid w:val="001D601C"/>
    <w:rsid w:val="001F78BA"/>
    <w:rsid w:val="00207FD3"/>
    <w:rsid w:val="002232DE"/>
    <w:rsid w:val="00273753"/>
    <w:rsid w:val="002C0983"/>
    <w:rsid w:val="003D615F"/>
    <w:rsid w:val="00454080"/>
    <w:rsid w:val="00460504"/>
    <w:rsid w:val="00481186"/>
    <w:rsid w:val="004A2D73"/>
    <w:rsid w:val="004A39F5"/>
    <w:rsid w:val="00616BB2"/>
    <w:rsid w:val="0066668E"/>
    <w:rsid w:val="006F76E6"/>
    <w:rsid w:val="008B798F"/>
    <w:rsid w:val="008E44C1"/>
    <w:rsid w:val="00961335"/>
    <w:rsid w:val="00970B19"/>
    <w:rsid w:val="009730FC"/>
    <w:rsid w:val="009A1E05"/>
    <w:rsid w:val="00A4105E"/>
    <w:rsid w:val="00AE6979"/>
    <w:rsid w:val="00AE788D"/>
    <w:rsid w:val="00B313E9"/>
    <w:rsid w:val="00B62DCF"/>
    <w:rsid w:val="00BC6885"/>
    <w:rsid w:val="00BD22C8"/>
    <w:rsid w:val="00C0003C"/>
    <w:rsid w:val="00C13203"/>
    <w:rsid w:val="00C22A2D"/>
    <w:rsid w:val="00C31170"/>
    <w:rsid w:val="00CA3370"/>
    <w:rsid w:val="00D015C2"/>
    <w:rsid w:val="00D109B4"/>
    <w:rsid w:val="00D53421"/>
    <w:rsid w:val="00D5475D"/>
    <w:rsid w:val="00D733E1"/>
    <w:rsid w:val="00D83279"/>
    <w:rsid w:val="00D94C2C"/>
    <w:rsid w:val="00E07C9A"/>
    <w:rsid w:val="00E212B0"/>
    <w:rsid w:val="00E60E3E"/>
    <w:rsid w:val="00E73E59"/>
    <w:rsid w:val="00F50149"/>
    <w:rsid w:val="00FA556B"/>
    <w:rsid w:val="00FC7BFE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EF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Kalina Pierzak</cp:lastModifiedBy>
  <cp:revision>2</cp:revision>
  <cp:lastPrinted>2023-03-30T11:47:00Z</cp:lastPrinted>
  <dcterms:created xsi:type="dcterms:W3CDTF">2023-03-31T10:49:00Z</dcterms:created>
  <dcterms:modified xsi:type="dcterms:W3CDTF">2023-03-31T10:49:00Z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-2030230613</vt:i4>
  </property>
</Properties>
</file>