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4DD9" w14:textId="77777777" w:rsidR="00C31170" w:rsidRPr="00196BB3" w:rsidRDefault="00196BB3" w:rsidP="00196BB3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13"/>
      <w:r w:rsidRPr="00196BB3">
        <w:rPr>
          <w:rFonts w:ascii="Times New Roman" w:hAnsi="Times New Roman" w:cs="Times New Roman"/>
          <w:b/>
        </w:rPr>
        <w:t>RAPORT KOŃ</w:t>
      </w:r>
      <w:r w:rsidR="00481186" w:rsidRPr="00196BB3">
        <w:rPr>
          <w:rFonts w:ascii="Times New Roman" w:hAnsi="Times New Roman" w:cs="Times New Roman"/>
          <w:b/>
        </w:rPr>
        <w:t>COWY</w:t>
      </w:r>
      <w:bookmarkStart w:id="1" w:name="bookmark14"/>
      <w:bookmarkEnd w:id="0"/>
    </w:p>
    <w:p w14:paraId="57B147C9" w14:textId="77777777" w:rsidR="00C31170" w:rsidRPr="00196BB3" w:rsidRDefault="00481186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 xml:space="preserve">Z REALIZACJI PROGRAMU </w:t>
      </w:r>
      <w:r w:rsidR="00C31170" w:rsidRPr="00196BB3">
        <w:rPr>
          <w:rFonts w:ascii="Times New Roman" w:hAnsi="Times New Roman" w:cs="Times New Roman"/>
          <w:b/>
        </w:rPr>
        <w:t>POLITYKI ZDROWOTNEJ</w:t>
      </w:r>
    </w:p>
    <w:tbl>
      <w:tblPr>
        <w:tblStyle w:val="Tabela-Siatka"/>
        <w:tblpPr w:leftFromText="141" w:rightFromText="141" w:vertAnchor="text" w:horzAnchor="page" w:tblpX="6064" w:tblpY="1262"/>
        <w:tblW w:w="0" w:type="auto"/>
        <w:tblLook w:val="04A0" w:firstRow="1" w:lastRow="0" w:firstColumn="1" w:lastColumn="0" w:noHBand="0" w:noVBand="1"/>
      </w:tblPr>
      <w:tblGrid>
        <w:gridCol w:w="4291"/>
      </w:tblGrid>
      <w:tr w:rsidR="00C31170" w:rsidRPr="00C31170" w14:paraId="30B3E6F9" w14:textId="77777777" w:rsidTr="00C31170">
        <w:trPr>
          <w:trHeight w:val="983"/>
        </w:trPr>
        <w:tc>
          <w:tcPr>
            <w:tcW w:w="4291" w:type="dxa"/>
            <w:vAlign w:val="center"/>
          </w:tcPr>
          <w:p w14:paraId="471BCE93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Data wpływu:………………………………..</w:t>
            </w:r>
          </w:p>
          <w:p w14:paraId="10D0AE1A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Sygn. akt: ……………………………………</w:t>
            </w:r>
          </w:p>
        </w:tc>
      </w:tr>
      <w:tr w:rsidR="00C31170" w:rsidRPr="00C31170" w14:paraId="17250714" w14:textId="77777777" w:rsidTr="00C31170">
        <w:trPr>
          <w:trHeight w:val="416"/>
        </w:trPr>
        <w:tc>
          <w:tcPr>
            <w:tcW w:w="4291" w:type="dxa"/>
            <w:vAlign w:val="center"/>
          </w:tcPr>
          <w:p w14:paraId="00B0BBE6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rPr>
                <w:b w:val="0"/>
                <w:color w:val="000000"/>
                <w:lang w:eastAsia="pl-PL" w:bidi="pl-PL"/>
              </w:rPr>
            </w:pPr>
            <w:r w:rsidRPr="00C31170">
              <w:rPr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</w:tbl>
    <w:tbl>
      <w:tblPr>
        <w:tblpPr w:leftFromText="141" w:rightFromText="141" w:vertAnchor="page" w:horzAnchor="margin" w:tblpY="5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517"/>
        <w:gridCol w:w="1517"/>
        <w:gridCol w:w="3086"/>
      </w:tblGrid>
      <w:tr w:rsidR="00273753" w:rsidRPr="00AA6876" w14:paraId="70015714" w14:textId="77777777" w:rsidTr="00FC7BFE">
        <w:trPr>
          <w:trHeight w:val="10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1"/>
          <w:p w14:paraId="028D374E" w14:textId="78FD45CF" w:rsidR="0027375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Urząd Gminy w Kleszczowie</w:t>
            </w:r>
          </w:p>
          <w:p w14:paraId="4C9AF6A2" w14:textId="01717760" w:rsidR="002C098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Ul. Główna 47</w:t>
            </w:r>
          </w:p>
          <w:p w14:paraId="5115C637" w14:textId="1A06E857" w:rsidR="002C098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97-410 Kleszczów</w:t>
            </w:r>
          </w:p>
          <w:p w14:paraId="7E8F4A51" w14:textId="77777777" w:rsidR="00273753" w:rsidRDefault="00273753" w:rsidP="002C09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22F69B" w14:textId="77777777" w:rsidR="00273753" w:rsidRPr="00C31170" w:rsidRDefault="00273753" w:rsidP="00FC7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oznaczenie podmiotu składającego raport końcowy z realizacji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t xml:space="preserve">  </w:t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programu polityki zdrowotnej</w:t>
            </w:r>
          </w:p>
          <w:p w14:paraId="0A5B8422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8CE6F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Raport końcowy</w:t>
            </w:r>
          </w:p>
          <w:p w14:paraId="45448078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z realizacji programu polityki zdrowotnej</w:t>
            </w:r>
          </w:p>
        </w:tc>
      </w:tr>
      <w:tr w:rsidR="00273753" w:rsidRPr="00AA6876" w14:paraId="77FE834D" w14:textId="77777777" w:rsidTr="00FC7BFE">
        <w:trPr>
          <w:trHeight w:val="710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336E9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Nazwa programu polityki zdrowotnej:</w:t>
            </w:r>
          </w:p>
          <w:p w14:paraId="7E769226" w14:textId="46C83B14" w:rsidR="002C0983" w:rsidRPr="002C0983" w:rsidRDefault="002C098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1AD9F" w14:textId="40D56582" w:rsidR="00273753" w:rsidRPr="002C0983" w:rsidRDefault="002C0983" w:rsidP="002C09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83">
              <w:rPr>
                <w:rStyle w:val="Teksttreci29pt"/>
                <w:rFonts w:eastAsia="Microsoft Sans Serif"/>
              </w:rPr>
              <w:t xml:space="preserve">Program polityki zdrowotnej w zakresie </w:t>
            </w:r>
            <w:r w:rsidR="00454080">
              <w:rPr>
                <w:rStyle w:val="Teksttreci29pt"/>
                <w:rFonts w:eastAsia="Microsoft Sans Serif"/>
              </w:rPr>
              <w:t xml:space="preserve">szczepień przeciw rotawirusom </w:t>
            </w:r>
          </w:p>
        </w:tc>
      </w:tr>
      <w:tr w:rsidR="00273753" w:rsidRPr="00AA6876" w14:paraId="1F242381" w14:textId="77777777" w:rsidTr="00FC7BFE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D0EC" w14:textId="77777777" w:rsidR="00273753" w:rsidRPr="00013085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 w:rsidRPr="00013085">
              <w:rPr>
                <w:rStyle w:val="Teksttreci29pt"/>
              </w:rPr>
              <w:t>Przewidziany w programie polityki zdrowotnej okres jego realizacji:</w:t>
            </w:r>
          </w:p>
          <w:p w14:paraId="7A00194E" w14:textId="70D1E327" w:rsidR="002C0983" w:rsidRPr="00AA6876" w:rsidRDefault="002C098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 w:rsidRPr="00013085">
              <w:rPr>
                <w:sz w:val="18"/>
                <w:szCs w:val="18"/>
              </w:rPr>
              <w:t>01.01.2019-31.12.2022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E964C" w14:textId="77777777" w:rsidR="00273753" w:rsidRPr="00013085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 w:rsidRPr="00013085">
              <w:rPr>
                <w:rStyle w:val="Teksttreci29pt"/>
              </w:rPr>
              <w:t>Faktyczny okres realizacji programu polityki zdrowotnej:</w:t>
            </w:r>
          </w:p>
          <w:p w14:paraId="70D7BABF" w14:textId="4475EF19" w:rsidR="002C0983" w:rsidRPr="00AA6876" w:rsidRDefault="00454080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sz w:val="18"/>
                <w:szCs w:val="18"/>
              </w:rPr>
              <w:t>07</w:t>
            </w:r>
            <w:r w:rsidR="002C0983" w:rsidRPr="0001308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="002C0983" w:rsidRPr="00013085">
              <w:rPr>
                <w:sz w:val="18"/>
                <w:szCs w:val="18"/>
              </w:rPr>
              <w:t>.2019 -31.12.2022 r.</w:t>
            </w:r>
          </w:p>
        </w:tc>
      </w:tr>
      <w:tr w:rsidR="00273753" w:rsidRPr="00AA6876" w14:paraId="78D213DB" w14:textId="77777777" w:rsidTr="00FC7BFE">
        <w:trPr>
          <w:trHeight w:val="422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6F1B8" w14:textId="3CBCABBD" w:rsidR="00273753" w:rsidRDefault="0027375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Opis sposobu osiągnięcia celów</w:t>
            </w:r>
            <w:r>
              <w:rPr>
                <w:rStyle w:val="Teksttreci29pt"/>
              </w:rPr>
              <w:t xml:space="preserve"> programu polityki zdrowotnej:</w:t>
            </w:r>
            <w:bookmarkStart w:id="2" w:name="_Ref508702373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2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2D153CF7" w14:textId="77777777" w:rsidR="00D94C2C" w:rsidRDefault="00D94C2C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  <w:vertAlign w:val="superscript"/>
              </w:rPr>
            </w:pPr>
          </w:p>
          <w:p w14:paraId="62AC36A6" w14:textId="77777777" w:rsidR="002C0983" w:rsidRPr="002C0983" w:rsidRDefault="002C098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C0983">
              <w:rPr>
                <w:sz w:val="18"/>
                <w:szCs w:val="18"/>
              </w:rPr>
              <w:t>Cel główny Programu:</w:t>
            </w:r>
          </w:p>
          <w:p w14:paraId="0B454C81" w14:textId="7022FD5A" w:rsidR="002C0983" w:rsidRDefault="002C098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C0983">
              <w:rPr>
                <w:sz w:val="18"/>
                <w:szCs w:val="18"/>
              </w:rPr>
              <w:t>Z</w:t>
            </w:r>
            <w:r w:rsidR="00454080">
              <w:rPr>
                <w:sz w:val="18"/>
                <w:szCs w:val="18"/>
              </w:rPr>
              <w:t>apobieganie zakażeniom rotawirusowym oraz zapewnienie darmowej profilaktyki poprzez zaszczepienie co najmniej 60% docelowej populacji dzieci od 6 do 24 tygodnia życia w latach 2019-2022 w Gminie Kleszczów</w:t>
            </w:r>
          </w:p>
          <w:p w14:paraId="65B06FC4" w14:textId="77777777" w:rsidR="00D94C2C" w:rsidRDefault="00D94C2C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</w:p>
          <w:p w14:paraId="5DCCC07B" w14:textId="77777777" w:rsidR="00013085" w:rsidRDefault="00013085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szczegółowe:</w:t>
            </w:r>
          </w:p>
          <w:p w14:paraId="4424218F" w14:textId="37B46FF6" w:rsidR="00D733E1" w:rsidRDefault="00D733E1" w:rsidP="008D1D4A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zaszczepienie jak największej liczby dzieci przeciwko rotawirusom w gminie Kleszczów</w:t>
            </w:r>
          </w:p>
          <w:p w14:paraId="79C46546" w14:textId="5FDE3582" w:rsidR="00D733E1" w:rsidRDefault="00D733E1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zmniejszenie liczby zakażeń rotawirusowych u dzieci</w:t>
            </w:r>
          </w:p>
          <w:p w14:paraId="1066DCCB" w14:textId="24CD64C2" w:rsidR="00D733E1" w:rsidRDefault="00D733E1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redukcja hospitalizacji i/lub wizyt ambulatoryjnych z powodu zakażeń rotawirusowych dzieci</w:t>
            </w:r>
          </w:p>
          <w:p w14:paraId="314489EA" w14:textId="5200E84F" w:rsidR="00D733E1" w:rsidRDefault="00D733E1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rzetelne informowanie mieszkańców o prowadzonych szczepieniach ochronnych</w:t>
            </w:r>
          </w:p>
          <w:p w14:paraId="5D6A1CCA" w14:textId="1F8C47C7" w:rsidR="00D733E1" w:rsidRDefault="00D733E1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wprowadzenie monitoringu jakości udzielanych świadczeń</w:t>
            </w:r>
          </w:p>
          <w:p w14:paraId="63AA6E97" w14:textId="77777777" w:rsidR="008D1D4A" w:rsidRDefault="008D1D4A" w:rsidP="008D1D4A">
            <w:pPr>
              <w:pStyle w:val="Teksttreci20"/>
              <w:shd w:val="clear" w:color="auto" w:fill="auto"/>
              <w:spacing w:line="276" w:lineRule="auto"/>
              <w:ind w:left="764" w:firstLine="0"/>
              <w:rPr>
                <w:sz w:val="18"/>
                <w:szCs w:val="18"/>
              </w:rPr>
            </w:pPr>
          </w:p>
          <w:p w14:paraId="75B95966" w14:textId="359FFE99" w:rsidR="00D733E1" w:rsidRDefault="009A1E05" w:rsidP="009A1E05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Powyższe cele został osiągnięte częściowo z uwagi na ograniczenia w dostępności do </w:t>
            </w:r>
            <w:r w:rsidR="00D733E1">
              <w:rPr>
                <w:sz w:val="18"/>
                <w:szCs w:val="18"/>
              </w:rPr>
              <w:t xml:space="preserve">szczepień </w:t>
            </w:r>
            <w:r>
              <w:rPr>
                <w:sz w:val="18"/>
                <w:szCs w:val="18"/>
              </w:rPr>
              <w:t xml:space="preserve"> w czasie trwania epidemii covid-19,</w:t>
            </w:r>
            <w:r w:rsidR="008D1D4A">
              <w:rPr>
                <w:sz w:val="18"/>
                <w:szCs w:val="18"/>
              </w:rPr>
              <w:t xml:space="preserve"> częściowo z uwagi na włączenie szczepień przeciw rotawirusom w kalendarz szczepień obowiązkowych bezpłatnych</w:t>
            </w:r>
            <w:r w:rsidR="00D733E1">
              <w:rPr>
                <w:sz w:val="18"/>
                <w:szCs w:val="18"/>
              </w:rPr>
              <w:t xml:space="preserve">. </w:t>
            </w:r>
            <w:r w:rsidR="008D1D4A">
              <w:rPr>
                <w:sz w:val="18"/>
                <w:szCs w:val="18"/>
              </w:rPr>
              <w:t>Nie udało się dokonać zaszczepień w wysokości 60% grupy docelowej. Pozostałe cele szczegółowo osiągnięto.</w:t>
            </w:r>
          </w:p>
          <w:p w14:paraId="55F7022E" w14:textId="77777777" w:rsidR="008D1D4A" w:rsidRDefault="008D1D4A" w:rsidP="009A1E05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</w:p>
          <w:p w14:paraId="70E770AF" w14:textId="001B8D4F" w:rsidR="00B62DCF" w:rsidRDefault="00B62DCF" w:rsidP="00B62DCF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Realizator programu – </w:t>
            </w:r>
            <w:r w:rsidR="00D53421">
              <w:rPr>
                <w:sz w:val="18"/>
                <w:szCs w:val="18"/>
              </w:rPr>
              <w:t xml:space="preserve">„Kleszczowska </w:t>
            </w:r>
            <w:r>
              <w:rPr>
                <w:sz w:val="18"/>
                <w:szCs w:val="18"/>
              </w:rPr>
              <w:t>Przychodnia Salus</w:t>
            </w:r>
            <w:r w:rsidR="00D5342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w Kleszczowie</w:t>
            </w:r>
          </w:p>
          <w:p w14:paraId="3C08C712" w14:textId="77777777" w:rsidR="008D1D4A" w:rsidRDefault="008D1D4A" w:rsidP="00B62DCF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</w:p>
          <w:p w14:paraId="14B623FC" w14:textId="3AF5CF23" w:rsidR="00D733E1" w:rsidRDefault="00013085" w:rsidP="00B62DCF">
            <w:pPr>
              <w:pStyle w:val="Teksttreci20"/>
              <w:shd w:val="clear" w:color="auto" w:fill="auto"/>
              <w:spacing w:line="276" w:lineRule="auto"/>
              <w:ind w:left="12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Realizator programu przeprowadził kampanię informacy</w:t>
            </w:r>
            <w:r w:rsidR="00D94C2C">
              <w:rPr>
                <w:sz w:val="18"/>
                <w:szCs w:val="18"/>
              </w:rPr>
              <w:t>jn</w:t>
            </w:r>
            <w:r w:rsidR="00D733E1">
              <w:rPr>
                <w:sz w:val="18"/>
                <w:szCs w:val="18"/>
              </w:rPr>
              <w:t>o-edukacyjną skierowana do rodziców dzieci zachęcająca do aktywnego udziału w akcji szczepi</w:t>
            </w:r>
            <w:r w:rsidR="00D53421">
              <w:rPr>
                <w:sz w:val="18"/>
                <w:szCs w:val="18"/>
              </w:rPr>
              <w:t>e</w:t>
            </w:r>
            <w:r w:rsidR="00D733E1">
              <w:rPr>
                <w:sz w:val="18"/>
                <w:szCs w:val="18"/>
              </w:rPr>
              <w:t>ń</w:t>
            </w:r>
            <w:r w:rsidR="00D94C2C">
              <w:rPr>
                <w:sz w:val="18"/>
                <w:szCs w:val="18"/>
              </w:rPr>
              <w:t xml:space="preserve"> wykorzystując lokalne media </w:t>
            </w:r>
            <w:r w:rsidR="009A1E05">
              <w:rPr>
                <w:sz w:val="18"/>
                <w:szCs w:val="18"/>
              </w:rPr>
              <w:t xml:space="preserve">(Informator Kleszczowski), </w:t>
            </w:r>
            <w:r w:rsidR="00D94C2C">
              <w:rPr>
                <w:sz w:val="18"/>
                <w:szCs w:val="18"/>
              </w:rPr>
              <w:t xml:space="preserve">za pośrednictwem stron internetowych oraz na tablicy ogłoszeń w siedzibie realizatora. </w:t>
            </w:r>
            <w:r w:rsidR="00D733E1">
              <w:rPr>
                <w:sz w:val="18"/>
                <w:szCs w:val="18"/>
              </w:rPr>
              <w:t>Rodzice zostali poinformowani m.in. o zagrożeniach związanych z zakażeniami rotawirusami oraz o zasadach organizacyjnych akcji. Rekrutacja dzieci przebiegała poprzez zapraszanie rodziców dzieci z grupy docelowej do wzięcia udziału w akcji szczepień- najczęściej poprzez kontakt telefoniczny związany z realizacja szczepień z kalendarza obowiązkowego. Rodzice, którzy podpisali zgody na udział w programie ich dziecka, po konsultacji lekarskiej (w celu wykluczenia przeciwskazań)  i zakwalifikowaniu do szcz</w:t>
            </w:r>
            <w:r w:rsidR="00B62DCF">
              <w:rPr>
                <w:sz w:val="18"/>
                <w:szCs w:val="18"/>
              </w:rPr>
              <w:t>e</w:t>
            </w:r>
            <w:r w:rsidR="00D733E1">
              <w:rPr>
                <w:sz w:val="18"/>
                <w:szCs w:val="18"/>
              </w:rPr>
              <w:t>pienia</w:t>
            </w:r>
            <w:r w:rsidR="00B62DCF">
              <w:rPr>
                <w:sz w:val="18"/>
                <w:szCs w:val="18"/>
              </w:rPr>
              <w:t xml:space="preserve">, mogli korzystać z bezpłatnych szczepień w całym cyklu. Realizator programu </w:t>
            </w:r>
            <w:r w:rsidR="00B62DCF">
              <w:rPr>
                <w:sz w:val="18"/>
                <w:szCs w:val="18"/>
              </w:rPr>
              <w:lastRenderedPageBreak/>
              <w:t>proponował rodzicom szczepionki Rotarix i Rotateq do wyboru. Podczas konsultacji z lekarzem rodzice poinformowani byli o rodzaju szczepionki, możliwej reakcji na szczepienie.</w:t>
            </w:r>
          </w:p>
          <w:p w14:paraId="03505C69" w14:textId="236CC9F8" w:rsidR="002232DE" w:rsidRPr="002232DE" w:rsidRDefault="002232DE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232DE">
              <w:rPr>
                <w:sz w:val="18"/>
                <w:szCs w:val="18"/>
              </w:rPr>
              <w:t xml:space="preserve">W ramach programu wykonano </w:t>
            </w:r>
          </w:p>
          <w:p w14:paraId="1F8D00D8" w14:textId="707CADBD" w:rsidR="002232DE" w:rsidRPr="002232DE" w:rsidRDefault="00B62DCF" w:rsidP="002232DE">
            <w:pPr>
              <w:pStyle w:val="Teksttreci20"/>
              <w:numPr>
                <w:ilvl w:val="0"/>
                <w:numId w:val="3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 zaszczepienia szczepionką Rotarix</w:t>
            </w:r>
          </w:p>
          <w:p w14:paraId="4872D7EA" w14:textId="7ED4AEE1" w:rsidR="009A1E05" w:rsidRPr="00013085" w:rsidRDefault="009A1E05" w:rsidP="00B62DCF">
            <w:pPr>
              <w:pStyle w:val="Teksttreci20"/>
              <w:shd w:val="clear" w:color="auto" w:fill="auto"/>
              <w:spacing w:line="276" w:lineRule="auto"/>
              <w:ind w:left="360" w:firstLine="0"/>
              <w:rPr>
                <w:sz w:val="18"/>
                <w:szCs w:val="18"/>
              </w:rPr>
            </w:pPr>
          </w:p>
        </w:tc>
      </w:tr>
      <w:tr w:rsidR="00273753" w:rsidRPr="00AA6876" w14:paraId="6862B2E1" w14:textId="77777777" w:rsidTr="00FC7BFE">
        <w:trPr>
          <w:trHeight w:val="61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9DA80" w14:textId="77777777" w:rsidR="00273753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lastRenderedPageBreak/>
              <w:t>Charakterystyka interwencji realizowanych w ramach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0D25C0B1" w14:textId="36418E52" w:rsidR="009A1E05" w:rsidRDefault="000A1D36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0A1D36">
              <w:rPr>
                <w:sz w:val="18"/>
                <w:szCs w:val="18"/>
              </w:rPr>
              <w:t>Przeprowadzono kampani</w:t>
            </w:r>
            <w:r>
              <w:rPr>
                <w:sz w:val="18"/>
                <w:szCs w:val="18"/>
              </w:rPr>
              <w:t>ę</w:t>
            </w:r>
            <w:r w:rsidRPr="000A1D36">
              <w:rPr>
                <w:sz w:val="18"/>
                <w:szCs w:val="18"/>
              </w:rPr>
              <w:t xml:space="preserve"> informacyjno </w:t>
            </w:r>
            <w:r>
              <w:rPr>
                <w:sz w:val="18"/>
                <w:szCs w:val="18"/>
              </w:rPr>
              <w:t>–</w:t>
            </w:r>
            <w:r w:rsidRPr="000A1D36">
              <w:rPr>
                <w:sz w:val="18"/>
                <w:szCs w:val="18"/>
              </w:rPr>
              <w:t xml:space="preserve"> edukacyjnej</w:t>
            </w:r>
            <w:r>
              <w:rPr>
                <w:sz w:val="18"/>
                <w:szCs w:val="18"/>
              </w:rPr>
              <w:t xml:space="preserve"> w zakresie </w:t>
            </w:r>
            <w:r w:rsidR="00D109B4">
              <w:rPr>
                <w:sz w:val="18"/>
                <w:szCs w:val="18"/>
              </w:rPr>
              <w:t xml:space="preserve"> zagrożeniach związanych z zakażeniami rotawirusami oraz o zasadach organizacyjnych akcji</w:t>
            </w:r>
          </w:p>
          <w:p w14:paraId="1CF2C7C1" w14:textId="1DBB1758" w:rsidR="00D109B4" w:rsidRDefault="00D109B4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Przeprowadzono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wizyty konsultacyjne dzieci </w:t>
            </w:r>
          </w:p>
          <w:p w14:paraId="2E50AF52" w14:textId="352EA6B9" w:rsidR="000A1D36" w:rsidRPr="000A1D36" w:rsidRDefault="00D109B4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Dokonano zaszczepień 282 dawkami szczepionki Rotarix</w:t>
            </w:r>
          </w:p>
        </w:tc>
      </w:tr>
      <w:tr w:rsidR="00273753" w:rsidRPr="00AA6876" w14:paraId="5D5232CF" w14:textId="77777777" w:rsidTr="00FC7BFE">
        <w:trPr>
          <w:trHeight w:val="427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56A1" w14:textId="77777777" w:rsidR="00273753" w:rsidRDefault="00273753" w:rsidP="008D1D4A">
            <w:pPr>
              <w:pStyle w:val="Teksttreci20"/>
              <w:shd w:val="clear" w:color="auto" w:fill="auto"/>
              <w:spacing w:line="276" w:lineRule="auto"/>
              <w:ind w:left="130" w:right="233" w:firstLine="0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Wyniki monitorowania i ewaluacji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09891FC1" w14:textId="1A2AC99F" w:rsidR="00FC7BFE" w:rsidRDefault="001D601C" w:rsidP="008D1D4A">
            <w:pPr>
              <w:pStyle w:val="Teksttreci20"/>
              <w:shd w:val="clear" w:color="auto" w:fill="auto"/>
              <w:spacing w:line="276" w:lineRule="auto"/>
              <w:ind w:left="130" w:right="233" w:firstLine="0"/>
              <w:rPr>
                <w:rStyle w:val="Teksttreci29pt"/>
              </w:rPr>
            </w:pPr>
            <w:r>
              <w:rPr>
                <w:rStyle w:val="Teksttreci29pt"/>
              </w:rPr>
              <w:t xml:space="preserve">1) </w:t>
            </w:r>
            <w:r w:rsidR="001F78BA" w:rsidRPr="001F78BA">
              <w:rPr>
                <w:rStyle w:val="Teksttreci29pt"/>
              </w:rPr>
              <w:t>zgłaszalnoś</w:t>
            </w:r>
            <w:r w:rsidR="00D53421">
              <w:rPr>
                <w:rStyle w:val="Teksttreci29pt"/>
              </w:rPr>
              <w:t>ć</w:t>
            </w:r>
            <w:r w:rsidR="001F78BA" w:rsidRPr="001F78BA">
              <w:rPr>
                <w:rStyle w:val="Teksttreci29pt"/>
              </w:rPr>
              <w:t xml:space="preserve"> do programu </w:t>
            </w:r>
            <w:r w:rsidR="001F78BA">
              <w:rPr>
                <w:rStyle w:val="Teksttreci29pt"/>
              </w:rPr>
              <w:t xml:space="preserve">– w ramach programu zrealizowano łącznie </w:t>
            </w:r>
            <w:r w:rsidR="00D109B4">
              <w:rPr>
                <w:rStyle w:val="Teksttreci29pt"/>
              </w:rPr>
              <w:t>282 zaszczepienia</w:t>
            </w:r>
            <w:r w:rsidR="001F78BA">
              <w:rPr>
                <w:rStyle w:val="Teksttreci29pt"/>
              </w:rPr>
              <w:t>. Z uwagi na ograniczenia związane z epidemią Covid-19 nie udało się uzyskać planowane</w:t>
            </w:r>
            <w:r w:rsidR="000A1D36">
              <w:rPr>
                <w:rStyle w:val="Teksttreci29pt"/>
              </w:rPr>
              <w:t>go</w:t>
            </w:r>
            <w:r w:rsidR="001F78BA">
              <w:rPr>
                <w:rStyle w:val="Teksttreci29pt"/>
              </w:rPr>
              <w:t xml:space="preserve"> założenia realizacji programu tj. 60 % populacji </w:t>
            </w:r>
            <w:r w:rsidR="00D53421">
              <w:rPr>
                <w:rStyle w:val="Teksttreci29pt"/>
              </w:rPr>
              <w:t xml:space="preserve">dzieci w wieku od 6 do 24 tygodnia życia </w:t>
            </w:r>
            <w:r w:rsidR="00BF532B">
              <w:rPr>
                <w:rStyle w:val="Teksttreci29pt"/>
              </w:rPr>
              <w:t xml:space="preserve">(łącznie w latach 2019-2021 304 dzieci), </w:t>
            </w:r>
            <w:r w:rsidR="00D53421">
              <w:rPr>
                <w:rStyle w:val="Teksttreci29pt"/>
              </w:rPr>
              <w:t>a około</w:t>
            </w:r>
            <w:r w:rsidR="001F78BA">
              <w:rPr>
                <w:rStyle w:val="Teksttreci29pt"/>
              </w:rPr>
              <w:t xml:space="preserve"> </w:t>
            </w:r>
            <w:r w:rsidR="00BF532B">
              <w:rPr>
                <w:rStyle w:val="Teksttreci29pt"/>
              </w:rPr>
              <w:t>46</w:t>
            </w:r>
            <w:r w:rsidR="001F78BA">
              <w:rPr>
                <w:rStyle w:val="Teksttreci29pt"/>
              </w:rPr>
              <w:t xml:space="preserve"> %</w:t>
            </w:r>
            <w:r w:rsidR="00D109B4">
              <w:rPr>
                <w:rStyle w:val="Teksttreci29pt"/>
              </w:rPr>
              <w:t>. Ponadto od 2021 szczepienia przeciw rotawirusom zostały włączone do obowiązkowego kalendarza szczepień, dlatego też w roku 2022 program nie był już realizowany.</w:t>
            </w:r>
          </w:p>
          <w:p w14:paraId="0CE16217" w14:textId="69BC9218" w:rsidR="001F78BA" w:rsidRDefault="001D601C" w:rsidP="008D1D4A">
            <w:pPr>
              <w:pStyle w:val="Teksttreci20"/>
              <w:shd w:val="clear" w:color="auto" w:fill="auto"/>
              <w:spacing w:line="276" w:lineRule="auto"/>
              <w:ind w:left="130" w:right="233" w:firstLine="0"/>
              <w:rPr>
                <w:rStyle w:val="Teksttreci29pt"/>
              </w:rPr>
            </w:pPr>
            <w:r>
              <w:rPr>
                <w:rStyle w:val="Teksttreci29pt"/>
              </w:rPr>
              <w:t>2) ocena jakości udzielonych świadczeń- w</w:t>
            </w:r>
            <w:r w:rsidR="001F78BA">
              <w:rPr>
                <w:rStyle w:val="Teksttreci29pt"/>
              </w:rPr>
              <w:t xml:space="preserve"> latach 2019-2022 przeprowadzono badania ankietowe w których badano jakoś</w:t>
            </w:r>
            <w:r>
              <w:rPr>
                <w:rStyle w:val="Teksttreci29pt"/>
              </w:rPr>
              <w:t>ć</w:t>
            </w:r>
            <w:r w:rsidR="001F78BA">
              <w:rPr>
                <w:rStyle w:val="Teksttreci29pt"/>
              </w:rPr>
              <w:t xml:space="preserve"> świadczeń w programie . W badaniu udział wzięło </w:t>
            </w:r>
            <w:r w:rsidR="00D53421">
              <w:rPr>
                <w:rStyle w:val="Teksttreci29pt"/>
              </w:rPr>
              <w:t>66</w:t>
            </w:r>
            <w:r w:rsidR="001F78BA">
              <w:rPr>
                <w:rStyle w:val="Teksttreci29pt"/>
              </w:rPr>
              <w:t xml:space="preserve"> osoby . Ponad </w:t>
            </w:r>
            <w:r w:rsidR="00D53421">
              <w:rPr>
                <w:rStyle w:val="Teksttreci29pt"/>
              </w:rPr>
              <w:t>85</w:t>
            </w:r>
            <w:r w:rsidR="001F78BA">
              <w:rPr>
                <w:rStyle w:val="Teksttreci29pt"/>
              </w:rPr>
              <w:t xml:space="preserve">% ankietowanych oceniło bardzo dobrze </w:t>
            </w:r>
            <w:r w:rsidR="000A1D36">
              <w:rPr>
                <w:rStyle w:val="Teksttreci29pt"/>
              </w:rPr>
              <w:t xml:space="preserve">lub dobrze poziom obsługi i opieki medycznej </w:t>
            </w:r>
          </w:p>
          <w:p w14:paraId="49A4E435" w14:textId="23F6013F" w:rsidR="000A1D36" w:rsidRPr="001F78BA" w:rsidRDefault="001D601C" w:rsidP="008D1D4A">
            <w:pPr>
              <w:pStyle w:val="Teksttreci20"/>
              <w:shd w:val="clear" w:color="auto" w:fill="auto"/>
              <w:spacing w:line="276" w:lineRule="auto"/>
              <w:ind w:left="130" w:right="233" w:firstLine="0"/>
              <w:rPr>
                <w:rStyle w:val="Teksttreci29pt"/>
              </w:rPr>
            </w:pPr>
            <w:r>
              <w:rPr>
                <w:rStyle w:val="Teksttreci29pt"/>
              </w:rPr>
              <w:t xml:space="preserve">3) Ocena efektywności programu </w:t>
            </w:r>
            <w:r w:rsidR="00D109B4">
              <w:rPr>
                <w:rStyle w:val="Teksttreci29pt"/>
              </w:rPr>
              <w:t>–</w:t>
            </w:r>
            <w:r>
              <w:rPr>
                <w:rStyle w:val="Teksttreci29pt"/>
              </w:rPr>
              <w:t xml:space="preserve"> </w:t>
            </w:r>
            <w:r w:rsidR="00D109B4">
              <w:rPr>
                <w:rStyle w:val="Teksttreci29pt"/>
              </w:rPr>
              <w:t>zgodnie z danymi pozyskanymi z Powiatowej Stacji Epidemiologicznej w Bełchatowie odnotowano spadek zachorowań w wirusowych i innych określonych zakażeniach jelitowych na terenie powiatu bełchatowskiego tj. w roku 2020 -99 natomiast w roku 2021 – 52 . Przypadki zachorowań u dzieci do lat 2 stanowiły 44% zachorowań, a w 25 % czynnikiem etiologicznym były rotawirusy.</w:t>
            </w:r>
          </w:p>
          <w:p w14:paraId="019C1EB2" w14:textId="77777777" w:rsidR="00FC7BFE" w:rsidRPr="00AA6876" w:rsidRDefault="00FC7BFE" w:rsidP="00D109B4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</w:tc>
      </w:tr>
      <w:tr w:rsidR="00273753" w:rsidRPr="00AA6876" w14:paraId="1E0FB234" w14:textId="77777777" w:rsidTr="00FC7BFE">
        <w:trPr>
          <w:trHeight w:val="826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D1EB8" w14:textId="77777777" w:rsidR="008D1D4A" w:rsidRDefault="008D1D4A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3574061E" w14:textId="11E58D90" w:rsidR="00273753" w:rsidRPr="002232DE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  <w:r w:rsidR="002232DE">
              <w:rPr>
                <w:rStyle w:val="Teksttreci29pt"/>
                <w:vertAlign w:val="superscript"/>
              </w:rPr>
              <w:t xml:space="preserve"> </w:t>
            </w:r>
            <w:r w:rsidR="002232DE">
              <w:rPr>
                <w:rStyle w:val="Teksttreci29pt"/>
              </w:rPr>
              <w:t>:</w:t>
            </w:r>
            <w:r w:rsidR="008D1D4A">
              <w:rPr>
                <w:rStyle w:val="Teksttreci29pt"/>
              </w:rPr>
              <w:t>49390</w:t>
            </w:r>
            <w:r w:rsidR="001D1A6B">
              <w:rPr>
                <w:rStyle w:val="Teksttreci29pt"/>
              </w:rPr>
              <w:t>,00</w:t>
            </w:r>
          </w:p>
          <w:p w14:paraId="3F1B86D0" w14:textId="500568F1" w:rsidR="00273753" w:rsidRPr="00AA6876" w:rsidRDefault="00273753" w:rsidP="002232DE">
            <w:pPr>
              <w:pStyle w:val="Teksttreci20"/>
              <w:shd w:val="clear" w:color="auto" w:fill="auto"/>
              <w:tabs>
                <w:tab w:val="left" w:pos="3644"/>
                <w:tab w:val="left" w:leader="dot" w:pos="4373"/>
              </w:tabs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 xml:space="preserve">Rok realizacji programu polityki zdrowotnej: </w:t>
            </w:r>
            <w:r w:rsidRPr="00AA6876">
              <w:rPr>
                <w:rStyle w:val="Teksttreci29pt"/>
              </w:rPr>
              <w:tab/>
            </w:r>
            <w:r w:rsidR="00B62DCF">
              <w:rPr>
                <w:rStyle w:val="Teksttreci29pt"/>
              </w:rPr>
              <w:t>07</w:t>
            </w:r>
            <w:r w:rsidR="002232DE">
              <w:rPr>
                <w:rStyle w:val="Teksttreci29pt"/>
              </w:rPr>
              <w:t>.0</w:t>
            </w:r>
            <w:r w:rsidR="00B62DCF">
              <w:rPr>
                <w:rStyle w:val="Teksttreci29pt"/>
              </w:rPr>
              <w:t>1</w:t>
            </w:r>
            <w:r w:rsidR="002232DE">
              <w:rPr>
                <w:rStyle w:val="Teksttreci29pt"/>
              </w:rPr>
              <w:t>.2019 -31.12.2</w:t>
            </w:r>
            <w:r w:rsidR="001D1A6B">
              <w:rPr>
                <w:rStyle w:val="Teksttreci29pt"/>
              </w:rPr>
              <w:t>019</w:t>
            </w:r>
            <w:r w:rsidR="002232DE">
              <w:rPr>
                <w:rStyle w:val="Teksttreci29pt"/>
              </w:rPr>
              <w:tab/>
            </w:r>
          </w:p>
        </w:tc>
      </w:tr>
      <w:tr w:rsidR="00273753" w:rsidRPr="00AA6876" w14:paraId="5AA6C0E2" w14:textId="77777777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44A28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Źródło finansowania</w:t>
            </w:r>
            <w:bookmarkStart w:id="3" w:name="_Ref508702364"/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bookmarkEnd w:id="3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DD580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4315E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3F8B287D" w14:textId="77777777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28E7E" w14:textId="6CF50F1E" w:rsidR="00273753" w:rsidRPr="001D1A6B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1D1A6B">
              <w:rPr>
                <w:rStyle w:val="Teksttreci29pt"/>
              </w:rPr>
              <w:t>1.</w:t>
            </w:r>
            <w:r w:rsidR="001D1A6B" w:rsidRPr="001D1A6B">
              <w:rPr>
                <w:rStyle w:val="Teksttreci29pt"/>
              </w:rPr>
              <w:t>Gmina Kleszczów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1634B" w14:textId="1260047D" w:rsidR="00273753" w:rsidRPr="001D1A6B" w:rsidRDefault="00B62DCF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D1D4A">
              <w:rPr>
                <w:rFonts w:ascii="Times New Roman" w:hAnsi="Times New Roman" w:cs="Times New Roman"/>
                <w:sz w:val="18"/>
                <w:szCs w:val="18"/>
              </w:rPr>
              <w:t>9390</w:t>
            </w:r>
            <w:r w:rsidR="001D1A6B" w:rsidRPr="001D1A6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B2730" w14:textId="62EB97EC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 xml:space="preserve">Nie dotyczy </w:t>
            </w:r>
          </w:p>
        </w:tc>
      </w:tr>
      <w:tr w:rsidR="001D1A6B" w:rsidRPr="00AA6876" w14:paraId="3E066B3E" w14:textId="77777777" w:rsidTr="005E04BB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15C08" w14:textId="77777777" w:rsidR="008D1D4A" w:rsidRDefault="008D1D4A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C312CED" w14:textId="425310D3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>:</w:t>
            </w:r>
            <w:r w:rsidR="008D1D4A">
              <w:rPr>
                <w:rStyle w:val="Teksttreci29pt"/>
              </w:rPr>
              <w:t>42690</w:t>
            </w:r>
            <w:r>
              <w:rPr>
                <w:rStyle w:val="Teksttreci29pt"/>
              </w:rPr>
              <w:t>,00</w:t>
            </w:r>
          </w:p>
          <w:p w14:paraId="7A15955F" w14:textId="462453F5" w:rsidR="001D1A6B" w:rsidRDefault="001D1A6B" w:rsidP="001D1A6B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01.01.2020 -31.12.2020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7AB5B40D" w14:textId="77777777" w:rsidR="008D1D4A" w:rsidRDefault="008D1D4A" w:rsidP="001D1A6B">
            <w:pPr>
              <w:rPr>
                <w:rStyle w:val="Teksttreci29pt"/>
                <w:rFonts w:eastAsia="Microsoft Sans Serif"/>
              </w:rPr>
            </w:pPr>
          </w:p>
          <w:p w14:paraId="4946D92D" w14:textId="3FE9740B" w:rsidR="001D1A6B" w:rsidRPr="00AA6876" w:rsidRDefault="001D1A6B" w:rsidP="001D1A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549763C4" w14:textId="77777777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D2B42" w14:textId="4F24C9F2" w:rsidR="00273753" w:rsidRPr="001D1A6B" w:rsidRDefault="001D1A6B" w:rsidP="001D1A6B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t xml:space="preserve">Gmina Kleszczów 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179BD" w14:textId="1521320A" w:rsidR="00273753" w:rsidRPr="001D1A6B" w:rsidRDefault="008D1D4A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42690</w:t>
            </w:r>
            <w:r w:rsidR="001D1A6B" w:rsidRPr="001D1A6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81DAE" w14:textId="4632266E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 xml:space="preserve">Nie dotyczy </w:t>
            </w:r>
          </w:p>
        </w:tc>
      </w:tr>
      <w:tr w:rsidR="001D1A6B" w:rsidRPr="00AA6876" w14:paraId="5A5AA327" w14:textId="77777777" w:rsidTr="00816E5C">
        <w:trPr>
          <w:trHeight w:val="216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CF954" w14:textId="77777777" w:rsidR="008D1D4A" w:rsidRDefault="008D1D4A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E7BDE57" w14:textId="4961D7B2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lastRenderedPageBreak/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 xml:space="preserve">: </w:t>
            </w:r>
            <w:r w:rsidR="008D1D4A">
              <w:rPr>
                <w:rStyle w:val="Teksttreci29pt"/>
              </w:rPr>
              <w:t>13299,45</w:t>
            </w:r>
          </w:p>
          <w:p w14:paraId="238B7FA3" w14:textId="15579BED" w:rsidR="001D1A6B" w:rsidRDefault="001D1A6B" w:rsidP="001D1A6B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01.01.2021 -31.12.2021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0C956544" w14:textId="6AC50631" w:rsidR="001D1A6B" w:rsidRPr="00AA6876" w:rsidRDefault="001D1A6B" w:rsidP="001D1A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4F4DA447" w14:textId="77777777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B41F3" w14:textId="22988DA3" w:rsidR="00273753" w:rsidRPr="001D1A6B" w:rsidRDefault="001D1A6B" w:rsidP="001D1A6B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lastRenderedPageBreak/>
              <w:t>Gmina Kleszczów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DE8C2" w14:textId="7C7FC455" w:rsidR="00273753" w:rsidRPr="001D1A6B" w:rsidRDefault="00B62DCF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1D4A">
              <w:rPr>
                <w:rFonts w:ascii="Times New Roman" w:hAnsi="Times New Roman" w:cs="Times New Roman"/>
                <w:sz w:val="18"/>
                <w:szCs w:val="18"/>
              </w:rPr>
              <w:t>3299,45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74062" w14:textId="3CF01754" w:rsidR="00273753" w:rsidRPr="00AA6876" w:rsidRDefault="001D1A6B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273753" w:rsidRPr="00AA6876" w14:paraId="5F81F9D3" w14:textId="77777777" w:rsidTr="00FC7BFE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D6AC3" w14:textId="235BE619" w:rsidR="002232DE" w:rsidRPr="002232DE" w:rsidRDefault="00273753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Cały okres realizacji programu polityki zdrowotnej</w:t>
            </w:r>
            <w:r w:rsidR="002232DE">
              <w:rPr>
                <w:rStyle w:val="Teksttreci29pt"/>
              </w:rPr>
              <w:t xml:space="preserve"> </w:t>
            </w:r>
            <w:r w:rsidR="008D1D4A">
              <w:rPr>
                <w:rStyle w:val="Teksttreci29pt"/>
              </w:rPr>
              <w:t>: 105379,45</w:t>
            </w:r>
            <w:r w:rsidR="002232DE">
              <w:rPr>
                <w:rStyle w:val="Teksttreci29pt"/>
              </w:rPr>
              <w:t>zł</w:t>
            </w:r>
          </w:p>
          <w:p w14:paraId="70A405DE" w14:textId="19857F2D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</w:tr>
      <w:tr w:rsidR="00273753" w:rsidRPr="00AA6876" w14:paraId="5CE487DF" w14:textId="77777777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A0E50" w14:textId="0FDB46F7" w:rsidR="00273753" w:rsidRPr="00F50149" w:rsidRDefault="00F50149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 xml:space="preserve">Źródło finansowania </w:t>
            </w:r>
            <w:r w:rsidRPr="00961335">
              <w:rPr>
                <w:sz w:val="18"/>
                <w:szCs w:val="18"/>
                <w:vertAlign w:val="superscript"/>
              </w:rPr>
              <w:fldChar w:fldCharType="begin"/>
            </w:r>
            <w:r w:rsidRPr="00961335">
              <w:rPr>
                <w:sz w:val="18"/>
                <w:szCs w:val="18"/>
                <w:vertAlign w:val="superscript"/>
              </w:rPr>
              <w:instrText xml:space="preserve"> NOTEREF _Ref508702364  \* MERGEFORMAT </w:instrText>
            </w:r>
            <w:r w:rsidRPr="00961335">
              <w:rPr>
                <w:sz w:val="18"/>
                <w:szCs w:val="18"/>
                <w:vertAlign w:val="superscript"/>
              </w:rPr>
              <w:fldChar w:fldCharType="separate"/>
            </w:r>
            <w:r w:rsidR="004B584E">
              <w:rPr>
                <w:sz w:val="18"/>
                <w:szCs w:val="18"/>
                <w:vertAlign w:val="superscript"/>
              </w:rPr>
              <w:t>5</w:t>
            </w:r>
            <w:r w:rsidRPr="00961335">
              <w:rPr>
                <w:sz w:val="18"/>
                <w:szCs w:val="18"/>
                <w:vertAlign w:val="superscript"/>
              </w:rPr>
              <w:fldChar w:fldCharType="end"/>
            </w:r>
            <w:r w:rsidR="00961335" w:rsidRPr="0096133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3D3CD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136EA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736C670F" w14:textId="77777777" w:rsidTr="001D1A6B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D602F" w14:textId="2450FB38" w:rsidR="00273753" w:rsidRPr="00AA6876" w:rsidRDefault="002232DE" w:rsidP="001D1A6B">
            <w:pPr>
              <w:pStyle w:val="Teksttreci20"/>
              <w:numPr>
                <w:ilvl w:val="0"/>
                <w:numId w:val="4"/>
              </w:numPr>
              <w:shd w:val="clear" w:color="auto" w:fill="auto"/>
              <w:spacing w:line="180" w:lineRule="exact"/>
              <w:ind w:left="128" w:hanging="128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Gmina Kleszczów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01F21" w14:textId="77777777" w:rsidR="002232DE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</w:p>
          <w:p w14:paraId="1EDF4112" w14:textId="7E786D47" w:rsidR="002232DE" w:rsidRPr="002232DE" w:rsidRDefault="008D1D4A" w:rsidP="008D1D4A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105379,45</w:t>
            </w:r>
            <w:r w:rsidR="002232DE">
              <w:rPr>
                <w:rStyle w:val="Teksttreci29pt"/>
              </w:rPr>
              <w:t xml:space="preserve"> zł</w:t>
            </w:r>
          </w:p>
          <w:p w14:paraId="3B9FD3AD" w14:textId="77777777" w:rsidR="00273753" w:rsidRPr="00AA6876" w:rsidRDefault="00273753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5D33" w14:textId="7CB6F5A6" w:rsidR="00273753" w:rsidRPr="00AA6876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Nie dotyczy</w:t>
            </w:r>
          </w:p>
        </w:tc>
      </w:tr>
      <w:tr w:rsidR="00273753" w:rsidRPr="00AA6876" w14:paraId="269536EC" w14:textId="77777777" w:rsidTr="00FC7BFE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1A50B" w14:textId="77777777" w:rsidR="00273753" w:rsidRPr="001D1A6B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1D1A6B">
              <w:rPr>
                <w:rStyle w:val="Teksttreci29pt"/>
              </w:rPr>
              <w:t>Koszty jednostkowe realizacji programu polityki zdrowotnej</w:t>
            </w:r>
            <w:r w:rsidR="00D015C2" w:rsidRPr="001D1A6B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  <w:r w:rsidR="00961335" w:rsidRPr="001D1A6B">
              <w:rPr>
                <w:rStyle w:val="Teksttreci29pt"/>
                <w:vertAlign w:val="superscript"/>
              </w:rPr>
              <w:t>)</w:t>
            </w:r>
          </w:p>
          <w:p w14:paraId="56120480" w14:textId="661DD374" w:rsidR="001D1A6B" w:rsidRPr="001D1A6B" w:rsidRDefault="00B62DCF" w:rsidP="001D1A6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szczepionki  jednej dawki 315</w:t>
            </w:r>
            <w:r w:rsidR="001D1A6B" w:rsidRPr="001D1A6B">
              <w:rPr>
                <w:sz w:val="18"/>
                <w:szCs w:val="18"/>
              </w:rPr>
              <w:t xml:space="preserve"> zł</w:t>
            </w:r>
          </w:p>
          <w:p w14:paraId="45ED2037" w14:textId="7AAFACB4" w:rsidR="001D1A6B" w:rsidRPr="001D1A6B" w:rsidRDefault="00B62DCF" w:rsidP="001D1A6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podania szczepionki 45,00 zł</w:t>
            </w:r>
          </w:p>
          <w:p w14:paraId="3096DC7B" w14:textId="40815CB8" w:rsidR="001D1A6B" w:rsidRPr="001D1A6B" w:rsidRDefault="001D1A6B" w:rsidP="00B62DCF">
            <w:pPr>
              <w:pStyle w:val="Teksttreci20"/>
              <w:shd w:val="clear" w:color="auto" w:fill="auto"/>
              <w:spacing w:line="180" w:lineRule="exact"/>
              <w:ind w:left="720" w:firstLine="0"/>
              <w:jc w:val="left"/>
            </w:pPr>
          </w:p>
        </w:tc>
      </w:tr>
      <w:tr w:rsidR="00273753" w:rsidRPr="00AA6876" w14:paraId="241BF8B5" w14:textId="77777777" w:rsidTr="00FC7BFE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8C637" w14:textId="6F25DCE7" w:rsidR="00273753" w:rsidRPr="00AA6876" w:rsidRDefault="00273753" w:rsidP="00FC7BFE">
            <w:pPr>
              <w:pStyle w:val="Teksttreci20"/>
              <w:shd w:val="clear" w:color="auto" w:fill="auto"/>
              <w:spacing w:line="206" w:lineRule="exact"/>
              <w:ind w:firstLine="0"/>
              <w:jc w:val="left"/>
            </w:pPr>
            <w:r w:rsidRPr="00AA6876">
              <w:rPr>
                <w:rStyle w:val="Teksttreci29pt"/>
              </w:rPr>
              <w:t>Informacje o problemach, które wystąpiły w trakcie realizacji</w:t>
            </w:r>
            <w:r w:rsidRPr="00AA6876">
              <w:rPr>
                <w:rStyle w:val="Teksttreci29pt"/>
              </w:rPr>
              <w:br/>
            </w:r>
            <w:r>
              <w:rPr>
                <w:rStyle w:val="Teksttreci29pt"/>
              </w:rPr>
              <w:t>programu polityki zdrowotnej</w:t>
            </w:r>
            <w:r w:rsidR="00D015C2" w:rsidRPr="00D015C2">
              <w:rPr>
                <w:rStyle w:val="Teksttreci29pt"/>
                <w:vertAlign w:val="superscript"/>
              </w:rPr>
              <w:fldChar w:fldCharType="begin"/>
            </w:r>
            <w:r w:rsidR="00D015C2" w:rsidRPr="00D015C2">
              <w:rPr>
                <w:rStyle w:val="Teksttreci29pt"/>
                <w:vertAlign w:val="superscript"/>
              </w:rPr>
              <w:instrText xml:space="preserve"> NOTEREF _Ref508702364 </w:instrText>
            </w:r>
            <w:r w:rsidR="00D015C2">
              <w:rPr>
                <w:rStyle w:val="Teksttreci29pt"/>
                <w:vertAlign w:val="superscript"/>
              </w:rPr>
              <w:instrText xml:space="preserve"> \* MERGEFORMAT </w:instrText>
            </w:r>
            <w:r w:rsidR="00D015C2" w:rsidRPr="00D015C2">
              <w:rPr>
                <w:rStyle w:val="Teksttreci29pt"/>
                <w:vertAlign w:val="superscript"/>
              </w:rPr>
              <w:fldChar w:fldCharType="separate"/>
            </w:r>
            <w:r w:rsidR="004B584E">
              <w:rPr>
                <w:rStyle w:val="Teksttreci29pt"/>
                <w:vertAlign w:val="superscript"/>
              </w:rPr>
              <w:t>5</w:t>
            </w:r>
            <w:r w:rsidR="00D015C2" w:rsidRPr="00D015C2">
              <w:rPr>
                <w:rStyle w:val="Teksttreci29pt"/>
                <w:vertAlign w:val="superscript"/>
              </w:rPr>
              <w:fldChar w:fldCharType="end"/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8F496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podjętych działań modyfikujących:</w:t>
            </w:r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0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F480E47" w14:textId="77777777" w:rsidTr="00FC7BFE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05E7" w14:textId="1A070ED8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1:</w:t>
            </w:r>
            <w:r w:rsidR="001F78BA">
              <w:rPr>
                <w:rStyle w:val="Teksttreci29pt"/>
              </w:rPr>
              <w:t xml:space="preserve"> </w:t>
            </w:r>
            <w:r w:rsidR="00D109B4">
              <w:rPr>
                <w:rStyle w:val="Teksttreci29pt"/>
              </w:rPr>
              <w:t>od 2021 roku  szczepienia przeciw rotawirusom zostały włączone do obowiązkowego kalendarza szczepień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C5A10" w14:textId="4DEDDA18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  <w:r w:rsidR="001F78BA">
              <w:rPr>
                <w:rStyle w:val="Teksttreci29pt"/>
              </w:rPr>
              <w:t xml:space="preserve"> nie podejmowano</w:t>
            </w:r>
          </w:p>
        </w:tc>
      </w:tr>
      <w:tr w:rsidR="00273753" w:rsidRPr="00AA6876" w14:paraId="022A8337" w14:textId="77777777" w:rsidTr="00FC7BFE">
        <w:trPr>
          <w:trHeight w:val="216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87404" w14:textId="7158A923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2:</w:t>
            </w:r>
            <w:r w:rsidR="008D1D4A">
              <w:rPr>
                <w:rStyle w:val="Teksttreci29pt"/>
              </w:rPr>
              <w:t xml:space="preserve"> epidemia covid-19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7761A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D015C2" w:rsidRPr="00AA6876" w14:paraId="3F516677" w14:textId="77777777" w:rsidTr="00FC7BFE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87833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3: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7FE3E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</w:t>
            </w:r>
            <w:r>
              <w:rPr>
                <w:rStyle w:val="Teksttreci29pt"/>
              </w:rPr>
              <w:t>j</w:t>
            </w:r>
            <w:r w:rsidRPr="00AA6876">
              <w:rPr>
                <w:rStyle w:val="Teksttreci29pt"/>
              </w:rPr>
              <w:t>ące:</w:t>
            </w:r>
          </w:p>
        </w:tc>
      </w:tr>
      <w:tr w:rsidR="00273753" w:rsidRPr="00AA6876" w14:paraId="6D0BD06F" w14:textId="77777777" w:rsidTr="00FC7BFE">
        <w:trPr>
          <w:trHeight w:val="562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4CA2F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D3694" w14:textId="51AAF8EB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3ACE0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28FEFDD0" w14:textId="77777777" w:rsidTr="00FC7BFE">
        <w:trPr>
          <w:trHeight w:val="1013"/>
        </w:trPr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4821F7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A9EF7" w14:textId="77777777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27 marca 2023 r.</w:t>
            </w:r>
          </w:p>
          <w:p w14:paraId="5F4BF372" w14:textId="4663DFB9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sporządzenia raportu końcowego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 realizacji programu polityki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zdrowotnej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3FBF0" w14:textId="77777777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 xml:space="preserve">Joanna Guc </w:t>
            </w:r>
          </w:p>
          <w:p w14:paraId="7FC739D9" w14:textId="2A114AF0" w:rsidR="00D015C2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Kierownik Referatu Zdrowia, Oświaty, Kultury i Promocji</w:t>
            </w:r>
          </w:p>
          <w:p w14:paraId="19032715" w14:textId="77777777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sporządzającej raport końcowy z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realiza</w:t>
            </w:r>
            <w:r>
              <w:rPr>
                <w:rStyle w:val="Teksttreci29pt"/>
              </w:rPr>
              <w:t>cji programu polityki</w:t>
            </w:r>
            <w:r w:rsidR="00D015C2"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zdrowotne</w:t>
            </w:r>
            <w:bookmarkStart w:id="4" w:name="_Ref508702834"/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1"/>
            </w:r>
            <w:bookmarkEnd w:id="4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F46DABF" w14:textId="77777777" w:rsidTr="00FC7BFE">
        <w:trPr>
          <w:trHeight w:val="221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955BD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Miejscowość</w:t>
            </w:r>
          </w:p>
          <w:p w14:paraId="595BDC58" w14:textId="40B81004" w:rsidR="001F78BA" w:rsidRPr="00AA6876" w:rsidRDefault="001F78BA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>Kleszczów</w:t>
            </w:r>
          </w:p>
        </w:tc>
        <w:tc>
          <w:tcPr>
            <w:tcW w:w="30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420F642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41718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</w:tr>
      <w:tr w:rsidR="00273753" w:rsidRPr="00AA6876" w14:paraId="008AF114" w14:textId="77777777" w:rsidTr="00FC7BFE">
        <w:trPr>
          <w:trHeight w:val="893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2A1EE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60E6A5" w14:textId="0036AE2D" w:rsidR="001F78BA" w:rsidRDefault="00BF532B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30</w:t>
            </w:r>
            <w:r w:rsidR="001F78BA">
              <w:rPr>
                <w:rStyle w:val="Teksttreci29pt"/>
              </w:rPr>
              <w:t xml:space="preserve"> marca 2023 r.</w:t>
            </w:r>
          </w:p>
          <w:p w14:paraId="234B31C8" w14:textId="2030C0CB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akceptacji raportu końcowego z</w:t>
            </w:r>
            <w:r w:rsidR="00D015C2">
              <w:rPr>
                <w:rStyle w:val="Teksttreci29pt"/>
              </w:rPr>
              <w:t xml:space="preserve">  r</w:t>
            </w:r>
            <w:r w:rsidRPr="00AA6876">
              <w:rPr>
                <w:rStyle w:val="Teksttreci29pt"/>
              </w:rPr>
              <w:t>ealizacji programu polityki 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18520" w14:textId="5F22CD90" w:rsidR="00D015C2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Sławomir Chojnowski</w:t>
            </w:r>
          </w:p>
          <w:p w14:paraId="55350592" w14:textId="2E70695E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Wójt Gminy Kleszczów</w:t>
            </w:r>
          </w:p>
          <w:p w14:paraId="191CCA55" w14:textId="683421CD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akceptującej raport końcowy z realizacji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programu polityki zdrowotnej</w:t>
            </w:r>
            <w:r w:rsidR="00D015C2" w:rsidRPr="00961335">
              <w:rPr>
                <w:rStyle w:val="Teksttreci29pt"/>
                <w:vertAlign w:val="superscript"/>
              </w:rPr>
              <w:fldChar w:fldCharType="begin"/>
            </w:r>
            <w:r w:rsidR="00D015C2" w:rsidRPr="00961335">
              <w:rPr>
                <w:rStyle w:val="Teksttreci29pt"/>
                <w:vertAlign w:val="superscript"/>
              </w:rPr>
              <w:instrText xml:space="preserve"> NOTEREF _Ref508702834  \* MERGEFORMAT </w:instrText>
            </w:r>
            <w:r w:rsidR="00D015C2" w:rsidRPr="00961335">
              <w:rPr>
                <w:rStyle w:val="Teksttreci29pt"/>
                <w:vertAlign w:val="superscript"/>
              </w:rPr>
              <w:fldChar w:fldCharType="separate"/>
            </w:r>
            <w:r w:rsidR="004B584E">
              <w:rPr>
                <w:rStyle w:val="Teksttreci29pt"/>
                <w:vertAlign w:val="superscript"/>
              </w:rPr>
              <w:t>11</w:t>
            </w:r>
            <w:r w:rsidR="00D015C2" w:rsidRPr="00961335">
              <w:rPr>
                <w:rStyle w:val="Teksttreci29pt"/>
                <w:vertAlign w:val="superscript"/>
              </w:rPr>
              <w:fldChar w:fldCharType="end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</w:tbl>
    <w:p w14:paraId="6D4F49B4" w14:textId="77777777" w:rsidR="00223291" w:rsidRPr="00D015C2" w:rsidRDefault="00000000" w:rsidP="00D015C2">
      <w:pPr>
        <w:pStyle w:val="Stopka2"/>
        <w:shd w:val="clear" w:color="auto" w:fill="auto"/>
        <w:spacing w:line="269" w:lineRule="exact"/>
        <w:jc w:val="left"/>
        <w:rPr>
          <w:color w:val="000000"/>
          <w:lang w:eastAsia="pl-PL" w:bidi="pl-PL"/>
        </w:rPr>
      </w:pPr>
    </w:p>
    <w:sectPr w:rsidR="00223291" w:rsidRPr="00D015C2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4B38" w14:textId="77777777" w:rsidR="0095331F" w:rsidRDefault="0095331F" w:rsidP="00481186">
      <w:r>
        <w:separator/>
      </w:r>
    </w:p>
  </w:endnote>
  <w:endnote w:type="continuationSeparator" w:id="0">
    <w:p w14:paraId="46BFD9CF" w14:textId="77777777" w:rsidR="0095331F" w:rsidRDefault="0095331F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E737" w14:textId="77777777" w:rsidR="0095331F" w:rsidRDefault="0095331F" w:rsidP="00481186">
      <w:r>
        <w:separator/>
      </w:r>
    </w:p>
  </w:footnote>
  <w:footnote w:type="continuationSeparator" w:id="0">
    <w:p w14:paraId="579A8FF9" w14:textId="77777777" w:rsidR="0095331F" w:rsidRDefault="0095331F" w:rsidP="00481186">
      <w:r>
        <w:continuationSeparator/>
      </w:r>
    </w:p>
  </w:footnote>
  <w:footnote w:id="1">
    <w:p w14:paraId="37AE7A73" w14:textId="77777777" w:rsidR="00273753" w:rsidRPr="00FC7BFE" w:rsidRDefault="00273753" w:rsidP="00D015C2">
      <w:pPr>
        <w:pStyle w:val="Stopka2"/>
        <w:shd w:val="clear" w:color="auto" w:fill="auto"/>
        <w:spacing w:line="360" w:lineRule="auto"/>
        <w:rPr>
          <w:sz w:val="18"/>
          <w:szCs w:val="18"/>
        </w:rPr>
      </w:pPr>
      <w:r w:rsidRPr="00FC7BFE">
        <w:rPr>
          <w:rStyle w:val="Odwoanieprzypisudolnego"/>
          <w:sz w:val="18"/>
          <w:szCs w:val="18"/>
        </w:rPr>
        <w:footnoteRef/>
      </w:r>
      <w:r w:rsidR="00961335"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FC7BFE">
        <w:rPr>
          <w:color w:val="000000"/>
          <w:sz w:val="18"/>
          <w:szCs w:val="18"/>
          <w:lang w:eastAsia="pl-PL" w:bidi="pl-PL"/>
        </w:rPr>
        <w:t>Należy opisać, czy założony cel główny oraz cele szczegółowe zostały osiągnięte oraz w jakim stopniu nastąpiła realizacja</w:t>
      </w:r>
      <w:r w:rsidRPr="00FC7BFE">
        <w:rPr>
          <w:color w:val="000000"/>
          <w:sz w:val="18"/>
          <w:szCs w:val="18"/>
          <w:lang w:eastAsia="pl-PL" w:bidi="pl-PL"/>
        </w:rPr>
        <w:br/>
        <w:t>poszczególnych celów ze wskazaniem przyczyn, dla których niemożliwa była ewentualna pełna realizacja. Opis stopnia realizacji celów</w:t>
      </w:r>
      <w:r w:rsidRPr="00FC7BFE">
        <w:rPr>
          <w:color w:val="000000"/>
          <w:sz w:val="18"/>
          <w:szCs w:val="18"/>
          <w:lang w:eastAsia="pl-PL" w:bidi="pl-PL"/>
        </w:rPr>
        <w:br/>
        <w:t>powinien uwzględniać informacje na temat wartości mierników efektywności realizacji programu polityki zdrowotnej.</w:t>
      </w:r>
    </w:p>
  </w:footnote>
  <w:footnote w:id="2">
    <w:p w14:paraId="3B9C6837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3">
    <w:p w14:paraId="7A56E908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wyniki monitorowania z podziałem na 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14:paraId="7336DD0D" w14:textId="77777777" w:rsidR="00F50149" w:rsidRPr="00FC7BFE" w:rsidRDefault="00F50149" w:rsidP="00FC7BF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 w:rsid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5">
    <w:p w14:paraId="1ACB3363" w14:textId="77777777" w:rsidR="00F50149" w:rsidRPr="00FC7BFE" w:rsidRDefault="00F50149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6">
    <w:p w14:paraId="2E26982C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7">
    <w:p w14:paraId="1276987F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8">
    <w:p w14:paraId="007F1397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Należy przedstawić poniesione koszty jednostkowe w przeliczeniu na pojedynczego uczestnika programu polityki zdrowotnej, tam gdzie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każdemu oferowany był dokładnie ten sam zakres interwencji. W programach złożonych, zakładających wieloetapowość interwencji, należy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przedstawić koszty w rozbiciu na poszczególne świadczenia zdrowotne, które oferowane były w ramach programu polityki zdrowotnej.</w:t>
      </w:r>
    </w:p>
  </w:footnote>
  <w:footnote w:id="9">
    <w:p w14:paraId="261F4B4B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14:paraId="19984202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rozwiązane. Należy opisać krytyczne aspekty, przez które planowane interwencje w ramach programu polityki zdrowotnej lub część tych</w:t>
      </w:r>
    </w:p>
    <w:p w14:paraId="012909D4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interwencji nie mogły być zrealizowane.</w:t>
      </w:r>
    </w:p>
  </w:footnote>
  <w:footnote w:id="10">
    <w:p w14:paraId="1E6AC39A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Wypełnić odpowiednio albo wpisać „</w:t>
      </w:r>
      <w:r w:rsidRPr="00FC7BFE">
        <w:rPr>
          <w:rFonts w:ascii="Times New Roman" w:hAnsi="Times New Roman" w:cs="Times New Roman"/>
          <w:b/>
          <w:i/>
          <w:sz w:val="18"/>
          <w:szCs w:val="18"/>
        </w:rPr>
        <w:t>nie podejmowano”</w:t>
      </w:r>
    </w:p>
  </w:footnote>
  <w:footnote w:id="11">
    <w:p w14:paraId="00DEA1E9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272"/>
    <w:multiLevelType w:val="hybridMultilevel"/>
    <w:tmpl w:val="8AEC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1D98"/>
    <w:multiLevelType w:val="hybridMultilevel"/>
    <w:tmpl w:val="322E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531D"/>
    <w:multiLevelType w:val="hybridMultilevel"/>
    <w:tmpl w:val="0B6E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31BA"/>
    <w:multiLevelType w:val="hybridMultilevel"/>
    <w:tmpl w:val="F4A6132A"/>
    <w:lvl w:ilvl="0" w:tplc="A85A38AA">
      <w:start w:val="1"/>
      <w:numFmt w:val="decimal"/>
      <w:lvlText w:val="%1)"/>
      <w:lvlJc w:val="left"/>
      <w:pPr>
        <w:ind w:left="76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51C66007"/>
    <w:multiLevelType w:val="hybridMultilevel"/>
    <w:tmpl w:val="2A7E7DFE"/>
    <w:lvl w:ilvl="0" w:tplc="5FFA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16618"/>
    <w:multiLevelType w:val="hybridMultilevel"/>
    <w:tmpl w:val="449EC25A"/>
    <w:lvl w:ilvl="0" w:tplc="5FFA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66720">
    <w:abstractNumId w:val="3"/>
  </w:num>
  <w:num w:numId="2" w16cid:durableId="156922462">
    <w:abstractNumId w:val="4"/>
  </w:num>
  <w:num w:numId="3" w16cid:durableId="1917741228">
    <w:abstractNumId w:val="5"/>
  </w:num>
  <w:num w:numId="4" w16cid:durableId="721485936">
    <w:abstractNumId w:val="2"/>
  </w:num>
  <w:num w:numId="5" w16cid:durableId="874661040">
    <w:abstractNumId w:val="0"/>
  </w:num>
  <w:num w:numId="6" w16cid:durableId="100598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86"/>
    <w:rsid w:val="00013085"/>
    <w:rsid w:val="000A1D36"/>
    <w:rsid w:val="00196BB3"/>
    <w:rsid w:val="001D1A6B"/>
    <w:rsid w:val="001D601C"/>
    <w:rsid w:val="001F78BA"/>
    <w:rsid w:val="002232DE"/>
    <w:rsid w:val="00273753"/>
    <w:rsid w:val="002C0983"/>
    <w:rsid w:val="00334856"/>
    <w:rsid w:val="00454080"/>
    <w:rsid w:val="00481186"/>
    <w:rsid w:val="004A39F5"/>
    <w:rsid w:val="004B584E"/>
    <w:rsid w:val="005243A8"/>
    <w:rsid w:val="0066668E"/>
    <w:rsid w:val="008B798F"/>
    <w:rsid w:val="008D1D4A"/>
    <w:rsid w:val="008E44C1"/>
    <w:rsid w:val="0095331F"/>
    <w:rsid w:val="00961335"/>
    <w:rsid w:val="009730FC"/>
    <w:rsid w:val="009A1E05"/>
    <w:rsid w:val="00B62DCF"/>
    <w:rsid w:val="00BC2211"/>
    <w:rsid w:val="00BC6885"/>
    <w:rsid w:val="00BF532B"/>
    <w:rsid w:val="00C22A2D"/>
    <w:rsid w:val="00C31170"/>
    <w:rsid w:val="00D015C2"/>
    <w:rsid w:val="00D109B4"/>
    <w:rsid w:val="00D53421"/>
    <w:rsid w:val="00D733E1"/>
    <w:rsid w:val="00D94C2C"/>
    <w:rsid w:val="00E60E3E"/>
    <w:rsid w:val="00E73E59"/>
    <w:rsid w:val="00ED73AA"/>
    <w:rsid w:val="00F50149"/>
    <w:rsid w:val="00FA556B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CEF8"/>
  <w15:chartTrackingRefBased/>
  <w15:docId w15:val="{2A073B44-3E0C-4512-9717-84CEC5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0D94-76A5-4DEA-84DE-021B5C72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Wodzyńska</dc:creator>
  <cp:keywords/>
  <dc:description/>
  <cp:lastModifiedBy>Kalina Pierzak</cp:lastModifiedBy>
  <cp:revision>2</cp:revision>
  <cp:lastPrinted>2023-03-31T09:55:00Z</cp:lastPrinted>
  <dcterms:created xsi:type="dcterms:W3CDTF">2023-03-31T10:55:00Z</dcterms:created>
  <dcterms:modified xsi:type="dcterms:W3CDTF">2023-03-31T10:55:00Z</dcterms:modified>
</cp:coreProperties>
</file>